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50A" w:rsidRPr="00EA2F4B" w:rsidRDefault="0052750A" w:rsidP="0052750A">
      <w:pPr>
        <w:jc w:val="right"/>
        <w:rPr>
          <w:rFonts w:ascii="Arial Narrow" w:hAnsi="Arial Narrow"/>
          <w:b/>
        </w:rPr>
      </w:pPr>
      <w:r w:rsidRPr="00EA2F4B">
        <w:rPr>
          <w:rFonts w:ascii="Arial Narrow" w:hAnsi="Arial Narrow"/>
          <w:b/>
        </w:rPr>
        <w:t>POST-SURGERY INSTRUCTIONS: BREAST LIFT</w:t>
      </w:r>
    </w:p>
    <w:p w:rsidR="0052750A" w:rsidRDefault="0052750A" w:rsidP="0052750A">
      <w:pPr>
        <w:jc w:val="center"/>
        <w:rPr>
          <w:rFonts w:ascii="Arial Narrow" w:hAnsi="Arial Narrow"/>
          <w:b/>
          <w:sz w:val="20"/>
        </w:rPr>
      </w:pPr>
    </w:p>
    <w:p w:rsidR="003F1260" w:rsidRDefault="003F1260" w:rsidP="0052750A">
      <w:pPr>
        <w:jc w:val="center"/>
        <w:rPr>
          <w:rFonts w:ascii="Arial Narrow" w:hAnsi="Arial Narrow"/>
          <w:b/>
          <w:sz w:val="20"/>
        </w:rPr>
      </w:pPr>
    </w:p>
    <w:tbl>
      <w:tblPr>
        <w:tblW w:w="0" w:type="auto"/>
        <w:tblLook w:val="01E0" w:firstRow="1" w:lastRow="1" w:firstColumn="1" w:lastColumn="1" w:noHBand="0" w:noVBand="0"/>
      </w:tblPr>
      <w:tblGrid>
        <w:gridCol w:w="1368"/>
        <w:gridCol w:w="3240"/>
        <w:gridCol w:w="1260"/>
        <w:gridCol w:w="1216"/>
        <w:gridCol w:w="1772"/>
      </w:tblGrid>
      <w:tr w:rsidR="00F87DDF" w:rsidRPr="002510EB" w:rsidTr="002510EB">
        <w:tc>
          <w:tcPr>
            <w:tcW w:w="1368" w:type="dxa"/>
          </w:tcPr>
          <w:p w:rsidR="00F87DDF" w:rsidRPr="002510EB" w:rsidRDefault="00F87DDF" w:rsidP="002510EB">
            <w:pPr>
              <w:snapToGrid w:val="0"/>
              <w:rPr>
                <w:rFonts w:ascii="Arial Narrow" w:hAnsi="Arial Narrow"/>
                <w:sz w:val="20"/>
              </w:rPr>
            </w:pPr>
            <w:r w:rsidRPr="002510EB">
              <w:rPr>
                <w:rFonts w:ascii="Arial Narrow" w:hAnsi="Arial Narrow"/>
                <w:sz w:val="20"/>
              </w:rPr>
              <w:t>Patient Name</w:t>
            </w:r>
          </w:p>
        </w:tc>
        <w:tc>
          <w:tcPr>
            <w:tcW w:w="3240" w:type="dxa"/>
            <w:tcBorders>
              <w:top w:val="nil"/>
              <w:left w:val="nil"/>
              <w:bottom w:val="single" w:sz="4" w:space="0" w:color="auto"/>
              <w:right w:val="nil"/>
            </w:tcBorders>
          </w:tcPr>
          <w:p w:rsidR="00F87DDF" w:rsidRPr="002510EB" w:rsidRDefault="00F87DDF" w:rsidP="002510EB">
            <w:pPr>
              <w:snapToGrid w:val="0"/>
              <w:rPr>
                <w:rFonts w:ascii="Arial Narrow" w:hAnsi="Arial Narrow"/>
                <w:sz w:val="20"/>
              </w:rPr>
            </w:pPr>
          </w:p>
        </w:tc>
        <w:tc>
          <w:tcPr>
            <w:tcW w:w="1260" w:type="dxa"/>
          </w:tcPr>
          <w:p w:rsidR="00F87DDF" w:rsidRPr="002510EB" w:rsidRDefault="00F87DDF" w:rsidP="002510EB">
            <w:pPr>
              <w:snapToGrid w:val="0"/>
              <w:rPr>
                <w:rFonts w:ascii="Arial Narrow" w:hAnsi="Arial Narrow"/>
                <w:sz w:val="20"/>
              </w:rPr>
            </w:pPr>
          </w:p>
        </w:tc>
        <w:tc>
          <w:tcPr>
            <w:tcW w:w="1216" w:type="dxa"/>
          </w:tcPr>
          <w:p w:rsidR="00F87DDF" w:rsidRPr="002510EB" w:rsidRDefault="00F87DDF" w:rsidP="002510EB">
            <w:pPr>
              <w:snapToGrid w:val="0"/>
              <w:rPr>
                <w:rFonts w:ascii="Arial Narrow" w:hAnsi="Arial Narrow"/>
                <w:sz w:val="20"/>
              </w:rPr>
            </w:pPr>
            <w:r w:rsidRPr="002510EB">
              <w:rPr>
                <w:rFonts w:ascii="Arial Narrow" w:hAnsi="Arial Narrow"/>
                <w:sz w:val="20"/>
              </w:rPr>
              <w:t>Date</w:t>
            </w:r>
          </w:p>
        </w:tc>
        <w:tc>
          <w:tcPr>
            <w:tcW w:w="1772" w:type="dxa"/>
            <w:tcBorders>
              <w:top w:val="nil"/>
              <w:left w:val="nil"/>
              <w:bottom w:val="single" w:sz="4" w:space="0" w:color="auto"/>
              <w:right w:val="nil"/>
            </w:tcBorders>
          </w:tcPr>
          <w:p w:rsidR="00F87DDF" w:rsidRPr="002510EB" w:rsidRDefault="00F87DDF" w:rsidP="002510EB">
            <w:pPr>
              <w:snapToGrid w:val="0"/>
              <w:rPr>
                <w:rFonts w:ascii="Arial Narrow" w:hAnsi="Arial Narrow"/>
                <w:sz w:val="20"/>
              </w:rPr>
            </w:pPr>
          </w:p>
        </w:tc>
      </w:tr>
      <w:tr w:rsidR="00F87DDF" w:rsidRPr="002510EB" w:rsidTr="002510EB">
        <w:tc>
          <w:tcPr>
            <w:tcW w:w="1368" w:type="dxa"/>
          </w:tcPr>
          <w:p w:rsidR="00F87DDF" w:rsidRPr="002510EB" w:rsidRDefault="00F87DDF" w:rsidP="002510EB">
            <w:pPr>
              <w:snapToGrid w:val="0"/>
              <w:rPr>
                <w:rFonts w:ascii="Arial Narrow" w:hAnsi="Arial Narrow"/>
                <w:sz w:val="20"/>
              </w:rPr>
            </w:pPr>
          </w:p>
        </w:tc>
        <w:tc>
          <w:tcPr>
            <w:tcW w:w="3240" w:type="dxa"/>
            <w:tcBorders>
              <w:top w:val="single" w:sz="4" w:space="0" w:color="auto"/>
              <w:left w:val="nil"/>
              <w:bottom w:val="nil"/>
              <w:right w:val="nil"/>
            </w:tcBorders>
          </w:tcPr>
          <w:p w:rsidR="00F87DDF" w:rsidRPr="002510EB" w:rsidRDefault="00F87DDF" w:rsidP="002510EB">
            <w:pPr>
              <w:snapToGrid w:val="0"/>
              <w:rPr>
                <w:rFonts w:ascii="Arial Narrow" w:hAnsi="Arial Narrow"/>
                <w:sz w:val="20"/>
              </w:rPr>
            </w:pPr>
          </w:p>
        </w:tc>
        <w:tc>
          <w:tcPr>
            <w:tcW w:w="1260" w:type="dxa"/>
          </w:tcPr>
          <w:p w:rsidR="00F87DDF" w:rsidRPr="002510EB" w:rsidRDefault="00F87DDF" w:rsidP="002510EB">
            <w:pPr>
              <w:snapToGrid w:val="0"/>
              <w:rPr>
                <w:rFonts w:ascii="Arial Narrow" w:hAnsi="Arial Narrow"/>
                <w:sz w:val="20"/>
              </w:rPr>
            </w:pPr>
          </w:p>
        </w:tc>
        <w:tc>
          <w:tcPr>
            <w:tcW w:w="1216" w:type="dxa"/>
          </w:tcPr>
          <w:p w:rsidR="00F87DDF" w:rsidRPr="002510EB" w:rsidRDefault="00F87DDF" w:rsidP="002510EB">
            <w:pPr>
              <w:snapToGrid w:val="0"/>
              <w:rPr>
                <w:rFonts w:ascii="Arial Narrow" w:hAnsi="Arial Narrow"/>
                <w:sz w:val="20"/>
              </w:rPr>
            </w:pPr>
          </w:p>
        </w:tc>
        <w:tc>
          <w:tcPr>
            <w:tcW w:w="1772" w:type="dxa"/>
            <w:tcBorders>
              <w:top w:val="single" w:sz="4" w:space="0" w:color="auto"/>
              <w:left w:val="nil"/>
              <w:bottom w:val="nil"/>
              <w:right w:val="nil"/>
            </w:tcBorders>
          </w:tcPr>
          <w:p w:rsidR="00F87DDF" w:rsidRPr="002510EB" w:rsidRDefault="00F87DDF" w:rsidP="002510EB">
            <w:pPr>
              <w:snapToGrid w:val="0"/>
              <w:rPr>
                <w:rFonts w:ascii="Arial Narrow" w:hAnsi="Arial Narrow"/>
                <w:sz w:val="20"/>
              </w:rPr>
            </w:pPr>
          </w:p>
        </w:tc>
      </w:tr>
      <w:tr w:rsidR="00F87DDF" w:rsidRPr="002510EB" w:rsidTr="002510EB">
        <w:tc>
          <w:tcPr>
            <w:tcW w:w="1368" w:type="dxa"/>
          </w:tcPr>
          <w:p w:rsidR="00F87DDF" w:rsidRPr="002510EB" w:rsidRDefault="00F87DDF" w:rsidP="002510EB">
            <w:pPr>
              <w:snapToGrid w:val="0"/>
              <w:rPr>
                <w:rFonts w:ascii="Arial Narrow" w:hAnsi="Arial Narrow"/>
                <w:sz w:val="20"/>
              </w:rPr>
            </w:pPr>
          </w:p>
        </w:tc>
        <w:tc>
          <w:tcPr>
            <w:tcW w:w="3240" w:type="dxa"/>
          </w:tcPr>
          <w:p w:rsidR="00F87DDF" w:rsidRPr="002510EB" w:rsidRDefault="00F87DDF" w:rsidP="002510EB">
            <w:pPr>
              <w:snapToGrid w:val="0"/>
              <w:rPr>
                <w:rFonts w:ascii="Arial Narrow" w:hAnsi="Arial Narrow"/>
                <w:sz w:val="20"/>
              </w:rPr>
            </w:pPr>
          </w:p>
        </w:tc>
        <w:tc>
          <w:tcPr>
            <w:tcW w:w="1260" w:type="dxa"/>
          </w:tcPr>
          <w:p w:rsidR="00F87DDF" w:rsidRPr="002510EB" w:rsidRDefault="00F87DDF" w:rsidP="002510EB">
            <w:pPr>
              <w:snapToGrid w:val="0"/>
              <w:rPr>
                <w:rFonts w:ascii="Arial Narrow" w:hAnsi="Arial Narrow"/>
                <w:sz w:val="20"/>
              </w:rPr>
            </w:pPr>
          </w:p>
        </w:tc>
        <w:tc>
          <w:tcPr>
            <w:tcW w:w="1216" w:type="dxa"/>
          </w:tcPr>
          <w:p w:rsidR="00F87DDF" w:rsidRPr="002510EB" w:rsidRDefault="00F87DDF" w:rsidP="002510EB">
            <w:pPr>
              <w:snapToGrid w:val="0"/>
              <w:rPr>
                <w:rFonts w:ascii="Arial Narrow" w:hAnsi="Arial Narrow"/>
                <w:sz w:val="20"/>
              </w:rPr>
            </w:pPr>
            <w:r w:rsidRPr="002510EB">
              <w:rPr>
                <w:rFonts w:ascii="Arial Narrow" w:hAnsi="Arial Narrow"/>
                <w:sz w:val="20"/>
              </w:rPr>
              <w:t>Surgery Date</w:t>
            </w:r>
          </w:p>
        </w:tc>
        <w:tc>
          <w:tcPr>
            <w:tcW w:w="1772" w:type="dxa"/>
            <w:tcBorders>
              <w:top w:val="nil"/>
              <w:left w:val="nil"/>
              <w:bottom w:val="single" w:sz="4" w:space="0" w:color="auto"/>
              <w:right w:val="nil"/>
            </w:tcBorders>
          </w:tcPr>
          <w:p w:rsidR="00F87DDF" w:rsidRPr="002510EB" w:rsidRDefault="00F87DDF" w:rsidP="002510EB">
            <w:pPr>
              <w:snapToGrid w:val="0"/>
              <w:rPr>
                <w:rFonts w:ascii="Arial Narrow" w:hAnsi="Arial Narrow"/>
                <w:sz w:val="20"/>
              </w:rPr>
            </w:pPr>
          </w:p>
        </w:tc>
      </w:tr>
    </w:tbl>
    <w:p w:rsidR="003F1260" w:rsidRDefault="003F1260" w:rsidP="00F87DDF">
      <w:pPr>
        <w:rPr>
          <w:rFonts w:ascii="Arial Narrow" w:hAnsi="Arial Narrow"/>
          <w:b/>
          <w:sz w:val="20"/>
        </w:rPr>
      </w:pPr>
    </w:p>
    <w:p w:rsidR="003F1260" w:rsidRPr="00EA2F4B" w:rsidRDefault="003F1260" w:rsidP="0052750A">
      <w:pPr>
        <w:jc w:val="center"/>
        <w:rPr>
          <w:rFonts w:ascii="Arial Narrow" w:hAnsi="Arial Narrow"/>
          <w:b/>
          <w:sz w:val="20"/>
        </w:rPr>
      </w:pPr>
    </w:p>
    <w:p w:rsidR="001F38C8" w:rsidRDefault="001F38C8" w:rsidP="001F38C8">
      <w:pPr>
        <w:rPr>
          <w:rFonts w:ascii="Arial Narrow" w:hAnsi="Arial Narrow"/>
          <w:sz w:val="20"/>
        </w:rPr>
      </w:pPr>
      <w:r>
        <w:rPr>
          <w:rFonts w:ascii="Arial Narrow" w:hAnsi="Arial Narrow"/>
          <w:sz w:val="20"/>
        </w:rPr>
        <w:t xml:space="preserve">Once your surgery is completed, you must follow all the instructions given to you in order to heal properly and have </w:t>
      </w:r>
      <w:r w:rsidR="003F1260">
        <w:rPr>
          <w:rFonts w:ascii="Arial Narrow" w:hAnsi="Arial Narrow"/>
          <w:sz w:val="20"/>
        </w:rPr>
        <w:t xml:space="preserve">a </w:t>
      </w:r>
      <w:r>
        <w:rPr>
          <w:rFonts w:ascii="Arial Narrow" w:hAnsi="Arial Narrow"/>
          <w:sz w:val="20"/>
        </w:rPr>
        <w:t>good outcome.</w:t>
      </w:r>
    </w:p>
    <w:p w:rsidR="0052750A" w:rsidRPr="00CE2361" w:rsidRDefault="0052750A">
      <w:pPr>
        <w:rPr>
          <w:rFonts w:ascii="Arial Narrow" w:hAnsi="Arial Narrow"/>
          <w:sz w:val="20"/>
        </w:rPr>
      </w:pPr>
    </w:p>
    <w:p w:rsidR="0052750A" w:rsidRPr="00CE2361" w:rsidRDefault="0052750A">
      <w:pPr>
        <w:rPr>
          <w:rFonts w:ascii="Arial Narrow" w:hAnsi="Arial Narrow"/>
          <w:sz w:val="20"/>
        </w:rPr>
      </w:pPr>
      <w:r w:rsidRPr="00CE2361">
        <w:rPr>
          <w:rFonts w:ascii="Arial Narrow" w:hAnsi="Arial Narrow"/>
          <w:sz w:val="20"/>
        </w:rPr>
        <w:t xml:space="preserve">The following instructions are your obligation. Use this as a checklist of progress as you heal. Included are normal post-surgical experiences and key health considerations that may be a cause of concern. </w:t>
      </w:r>
    </w:p>
    <w:p w:rsidR="0052750A" w:rsidRPr="00CE2361" w:rsidRDefault="0052750A">
      <w:pPr>
        <w:rPr>
          <w:rFonts w:ascii="Arial Narrow" w:hAnsi="Arial Narrow"/>
          <w:b/>
          <w:sz w:val="20"/>
        </w:rPr>
      </w:pPr>
    </w:p>
    <w:p w:rsidR="0052750A" w:rsidRDefault="0052750A">
      <w:pPr>
        <w:rPr>
          <w:rFonts w:ascii="Arial Narrow" w:hAnsi="Arial Narrow"/>
          <w:b/>
          <w:sz w:val="20"/>
        </w:rPr>
      </w:pPr>
      <w:r w:rsidRPr="00CE2361">
        <w:rPr>
          <w:rFonts w:ascii="Arial Narrow" w:hAnsi="Arial Narrow"/>
          <w:b/>
          <w:sz w:val="20"/>
        </w:rPr>
        <w:t>TYPICAL POST-OPERATIVE SYMPTOMS</w:t>
      </w:r>
    </w:p>
    <w:p w:rsidR="00C9612B" w:rsidRPr="00CE2361" w:rsidRDefault="00C9612B">
      <w:pPr>
        <w:rPr>
          <w:rFonts w:ascii="Arial Narrow" w:hAnsi="Arial Narrow"/>
          <w:b/>
          <w:sz w:val="20"/>
        </w:rPr>
      </w:pPr>
    </w:p>
    <w:p w:rsidR="0052750A" w:rsidRPr="00CE2361" w:rsidRDefault="0052750A">
      <w:pPr>
        <w:rPr>
          <w:rFonts w:ascii="Arial Narrow" w:hAnsi="Arial Narrow"/>
          <w:sz w:val="20"/>
        </w:rPr>
      </w:pPr>
      <w:r w:rsidRPr="00CE2361">
        <w:rPr>
          <w:rFonts w:ascii="Arial Narrow" w:hAnsi="Arial Narrow"/>
          <w:sz w:val="20"/>
        </w:rPr>
        <w:t xml:space="preserve">Typical symptoms of breast </w:t>
      </w:r>
      <w:r w:rsidR="001F38C8" w:rsidRPr="00CE2361">
        <w:rPr>
          <w:rFonts w:ascii="Arial Narrow" w:hAnsi="Arial Narrow"/>
          <w:sz w:val="20"/>
        </w:rPr>
        <w:t>surgery</w:t>
      </w:r>
      <w:r w:rsidRPr="00CE2361">
        <w:rPr>
          <w:rFonts w:ascii="Arial Narrow" w:hAnsi="Arial Narrow"/>
          <w:sz w:val="20"/>
        </w:rPr>
        <w:t xml:space="preserve"> and signs to watch for following breast lift surgery include the following:</w:t>
      </w:r>
    </w:p>
    <w:p w:rsidR="0052750A" w:rsidRPr="00CE2361" w:rsidRDefault="0052750A">
      <w:pPr>
        <w:rPr>
          <w:rFonts w:ascii="Arial Narrow" w:hAnsi="Arial Narrow"/>
          <w:sz w:val="20"/>
        </w:rPr>
      </w:pPr>
    </w:p>
    <w:p w:rsidR="001F38C8" w:rsidRDefault="0052750A">
      <w:pPr>
        <w:rPr>
          <w:rFonts w:ascii="Arial Narrow" w:hAnsi="Arial Narrow"/>
          <w:sz w:val="20"/>
        </w:rPr>
      </w:pPr>
      <w:r w:rsidRPr="00CE2361">
        <w:rPr>
          <w:rFonts w:ascii="Arial Narrow" w:hAnsi="Arial Narrow"/>
          <w:b/>
          <w:sz w:val="20"/>
        </w:rPr>
        <w:t>Tightness in the chest region and stiffness</w:t>
      </w:r>
      <w:r w:rsidR="00016618">
        <w:rPr>
          <w:rFonts w:ascii="Arial Narrow" w:hAnsi="Arial Narrow"/>
          <w:b/>
          <w:sz w:val="20"/>
        </w:rPr>
        <w:t>:</w:t>
      </w:r>
      <w:r w:rsidRPr="00CE2361">
        <w:rPr>
          <w:rFonts w:ascii="Arial Narrow" w:hAnsi="Arial Narrow"/>
          <w:sz w:val="20"/>
        </w:rPr>
        <w:t xml:space="preserve"> </w:t>
      </w:r>
      <w:r w:rsidRPr="00CE2361">
        <w:rPr>
          <w:rFonts w:ascii="Arial Narrow" w:hAnsi="Arial Narrow"/>
          <w:b/>
          <w:sz w:val="20"/>
        </w:rPr>
        <w:t xml:space="preserve">Tingling, burning or intermittent shooting pain.  </w:t>
      </w:r>
      <w:r w:rsidRPr="00CE2361">
        <w:rPr>
          <w:rFonts w:ascii="Arial Narrow" w:hAnsi="Arial Narrow"/>
          <w:sz w:val="20"/>
        </w:rPr>
        <w:t>These are normal experiences as the skin, tissues and sensory nerves heal.  Pai</w:t>
      </w:r>
      <w:r w:rsidR="00016618">
        <w:rPr>
          <w:rFonts w:ascii="Arial Narrow" w:hAnsi="Arial Narrow"/>
          <w:sz w:val="20"/>
        </w:rPr>
        <w:t>n medication and muscle relaxants</w:t>
      </w:r>
      <w:r w:rsidRPr="00CE2361">
        <w:rPr>
          <w:rFonts w:ascii="Arial Narrow" w:hAnsi="Arial Narrow"/>
          <w:sz w:val="20"/>
        </w:rPr>
        <w:t xml:space="preserve"> will help you cope with any discomfort. If you have drains, you may experience additional localized discomfort. </w:t>
      </w:r>
    </w:p>
    <w:p w:rsidR="001F38C8" w:rsidRDefault="001F38C8">
      <w:pPr>
        <w:rPr>
          <w:rFonts w:ascii="Arial Narrow" w:hAnsi="Arial Narrow"/>
          <w:sz w:val="20"/>
        </w:rPr>
      </w:pPr>
    </w:p>
    <w:p w:rsidR="0052750A" w:rsidRPr="001F38C8" w:rsidRDefault="0052750A">
      <w:pPr>
        <w:rPr>
          <w:rFonts w:ascii="Arial Narrow" w:hAnsi="Arial Narrow"/>
          <w:b/>
          <w:sz w:val="20"/>
        </w:rPr>
      </w:pPr>
      <w:r w:rsidRPr="001F38C8">
        <w:rPr>
          <w:rFonts w:ascii="Arial Narrow" w:hAnsi="Arial Narrow"/>
          <w:b/>
          <w:sz w:val="20"/>
        </w:rPr>
        <w:t>Consistent sharp pain should be reported to our office immediately.</w:t>
      </w:r>
    </w:p>
    <w:p w:rsidR="0052750A" w:rsidRPr="00CE2361" w:rsidRDefault="0052750A">
      <w:pPr>
        <w:rPr>
          <w:rFonts w:ascii="Arial Narrow" w:hAnsi="Arial Narrow"/>
          <w:sz w:val="20"/>
        </w:rPr>
      </w:pPr>
    </w:p>
    <w:p w:rsidR="0052750A" w:rsidRPr="00677E5B" w:rsidRDefault="0052750A">
      <w:pPr>
        <w:rPr>
          <w:rFonts w:ascii="Arial Narrow" w:hAnsi="Arial Narrow"/>
          <w:sz w:val="20"/>
        </w:rPr>
      </w:pPr>
      <w:r w:rsidRPr="00CE2361">
        <w:rPr>
          <w:rFonts w:ascii="Arial Narrow" w:hAnsi="Arial Narrow"/>
          <w:b/>
          <w:sz w:val="20"/>
        </w:rPr>
        <w:t xml:space="preserve">Hypersensitivity of </w:t>
      </w:r>
      <w:r w:rsidR="00016618">
        <w:rPr>
          <w:rFonts w:ascii="Arial Narrow" w:hAnsi="Arial Narrow"/>
          <w:b/>
          <w:sz w:val="20"/>
        </w:rPr>
        <w:t>nipples or lack of sensitivity:</w:t>
      </w:r>
      <w:r w:rsidRPr="00CE2361">
        <w:rPr>
          <w:rFonts w:ascii="Arial Narrow" w:hAnsi="Arial Narrow"/>
          <w:b/>
          <w:sz w:val="20"/>
        </w:rPr>
        <w:t xml:space="preserve"> </w:t>
      </w:r>
      <w:r w:rsidRPr="00CE2361">
        <w:rPr>
          <w:rFonts w:ascii="Arial Narrow" w:hAnsi="Arial Narrow"/>
          <w:sz w:val="20"/>
        </w:rPr>
        <w:t xml:space="preserve">This is normal and will gradually resolve over time. You may also experience a small amount of fluid or milk seeping through the nipples. </w:t>
      </w:r>
      <w:r w:rsidRPr="001F38C8">
        <w:rPr>
          <w:rFonts w:ascii="Arial Narrow" w:hAnsi="Arial Narrow"/>
          <w:b/>
          <w:sz w:val="20"/>
        </w:rPr>
        <w:t xml:space="preserve"> If this becomes painful or excessive</w:t>
      </w:r>
      <w:r w:rsidR="00C9612B">
        <w:rPr>
          <w:rFonts w:ascii="Arial Narrow" w:hAnsi="Arial Narrow"/>
          <w:b/>
          <w:sz w:val="20"/>
        </w:rPr>
        <w:t>,</w:t>
      </w:r>
      <w:r w:rsidRPr="001F38C8">
        <w:rPr>
          <w:rFonts w:ascii="Arial Narrow" w:hAnsi="Arial Narrow"/>
          <w:b/>
          <w:sz w:val="20"/>
        </w:rPr>
        <w:t xml:space="preserve"> notify our office immediately.</w:t>
      </w:r>
    </w:p>
    <w:p w:rsidR="0052750A" w:rsidRPr="00CE2361" w:rsidRDefault="0052750A">
      <w:pPr>
        <w:rPr>
          <w:rFonts w:ascii="Arial Narrow" w:hAnsi="Arial Narrow"/>
          <w:sz w:val="20"/>
        </w:rPr>
      </w:pPr>
    </w:p>
    <w:p w:rsidR="0052750A" w:rsidRPr="00CE2361" w:rsidRDefault="00016618">
      <w:pPr>
        <w:rPr>
          <w:rFonts w:ascii="Arial Narrow" w:hAnsi="Arial Narrow"/>
          <w:sz w:val="20"/>
        </w:rPr>
      </w:pPr>
      <w:r>
        <w:rPr>
          <w:rFonts w:ascii="Arial Narrow" w:hAnsi="Arial Narrow"/>
          <w:b/>
          <w:sz w:val="20"/>
        </w:rPr>
        <w:t>Shiny skin or any itchy feeling:</w:t>
      </w:r>
      <w:r w:rsidR="0052750A" w:rsidRPr="00CE2361">
        <w:rPr>
          <w:rFonts w:ascii="Arial Narrow" w:hAnsi="Arial Narrow"/>
          <w:b/>
          <w:sz w:val="20"/>
        </w:rPr>
        <w:t xml:space="preserve"> </w:t>
      </w:r>
      <w:r w:rsidR="0052750A" w:rsidRPr="00CE2361">
        <w:rPr>
          <w:rFonts w:ascii="Arial Narrow" w:hAnsi="Arial Narrow"/>
          <w:sz w:val="20"/>
        </w:rPr>
        <w:t>Swelling can cause the breast</w:t>
      </w:r>
      <w:r w:rsidR="00C9612B">
        <w:rPr>
          <w:rFonts w:ascii="Arial Narrow" w:hAnsi="Arial Narrow"/>
          <w:sz w:val="20"/>
        </w:rPr>
        <w:t>’</w:t>
      </w:r>
      <w:r w:rsidR="0052750A" w:rsidRPr="00CE2361">
        <w:rPr>
          <w:rFonts w:ascii="Arial Narrow" w:hAnsi="Arial Narrow"/>
          <w:sz w:val="20"/>
        </w:rPr>
        <w:t>s skin to appear shiny. As the healing process advances, you may also find a mild to severe itchy feeling of the breasts.  An antihistamine like Benadryl can help to alleviate severe, constant itch</w:t>
      </w:r>
      <w:r w:rsidR="00C9612B">
        <w:rPr>
          <w:rFonts w:ascii="Arial Narrow" w:hAnsi="Arial Narrow"/>
          <w:sz w:val="20"/>
        </w:rPr>
        <w:t>iness</w:t>
      </w:r>
      <w:r w:rsidR="0052750A" w:rsidRPr="00CE2361">
        <w:rPr>
          <w:rFonts w:ascii="Arial Narrow" w:hAnsi="Arial Narrow"/>
          <w:sz w:val="20"/>
        </w:rPr>
        <w:t xml:space="preserve">. </w:t>
      </w:r>
      <w:r w:rsidR="0052750A" w:rsidRPr="001F38C8">
        <w:rPr>
          <w:rFonts w:ascii="Arial Narrow" w:hAnsi="Arial Narrow"/>
          <w:b/>
          <w:sz w:val="20"/>
        </w:rPr>
        <w:t xml:space="preserve"> If the skin becomes red and hot to the touch, contact our office immediately.</w:t>
      </w:r>
    </w:p>
    <w:p w:rsidR="0052750A" w:rsidRPr="00CE2361" w:rsidRDefault="0052750A">
      <w:pPr>
        <w:rPr>
          <w:rFonts w:ascii="Arial Narrow" w:hAnsi="Arial Narrow"/>
          <w:sz w:val="20"/>
        </w:rPr>
      </w:pPr>
    </w:p>
    <w:p w:rsidR="0052750A" w:rsidRPr="00CE2361" w:rsidRDefault="0052750A">
      <w:pPr>
        <w:rPr>
          <w:rFonts w:ascii="Arial Narrow" w:hAnsi="Arial Narrow"/>
          <w:sz w:val="20"/>
        </w:rPr>
      </w:pPr>
      <w:r w:rsidRPr="00CE2361">
        <w:rPr>
          <w:rFonts w:ascii="Arial Narrow" w:hAnsi="Arial Narrow"/>
          <w:b/>
          <w:sz w:val="20"/>
        </w:rPr>
        <w:t>Asymmetry, the breasts look different, or heal differently</w:t>
      </w:r>
      <w:r w:rsidR="00016618">
        <w:rPr>
          <w:rFonts w:ascii="Arial Narrow" w:hAnsi="Arial Narrow"/>
          <w:b/>
          <w:sz w:val="20"/>
        </w:rPr>
        <w:t>:</w:t>
      </w:r>
      <w:r w:rsidRPr="00CE2361">
        <w:rPr>
          <w:rFonts w:ascii="Arial Narrow" w:hAnsi="Arial Narrow"/>
          <w:b/>
          <w:sz w:val="20"/>
        </w:rPr>
        <w:t xml:space="preserve"> </w:t>
      </w:r>
      <w:r w:rsidRPr="00CE2361">
        <w:rPr>
          <w:rFonts w:ascii="Arial Narrow" w:hAnsi="Arial Narrow"/>
          <w:sz w:val="20"/>
        </w:rPr>
        <w:t>Breasts may look or feel quite different from one another in the days following surgery.  This is normal; no two breasts in nature or following surgery are perfectly symmetrical.</w:t>
      </w:r>
    </w:p>
    <w:p w:rsidR="0052750A" w:rsidRPr="00CE2361" w:rsidRDefault="0052750A">
      <w:pPr>
        <w:rPr>
          <w:rFonts w:ascii="Arial Narrow" w:hAnsi="Arial Narrow"/>
          <w:sz w:val="20"/>
        </w:rPr>
      </w:pPr>
    </w:p>
    <w:p w:rsidR="0052750A" w:rsidRPr="00CE2361" w:rsidRDefault="0052750A">
      <w:pPr>
        <w:rPr>
          <w:rFonts w:ascii="Arial Narrow" w:hAnsi="Arial Narrow"/>
          <w:sz w:val="20"/>
        </w:rPr>
      </w:pPr>
    </w:p>
    <w:p w:rsidR="0052750A" w:rsidRPr="00CE2361" w:rsidRDefault="0052750A">
      <w:pPr>
        <w:rPr>
          <w:rFonts w:ascii="Arial Narrow" w:hAnsi="Arial Narrow"/>
          <w:b/>
          <w:sz w:val="20"/>
        </w:rPr>
      </w:pPr>
      <w:r w:rsidRPr="00CE2361">
        <w:rPr>
          <w:rFonts w:ascii="Arial Narrow" w:hAnsi="Arial Narrow"/>
          <w:b/>
          <w:sz w:val="20"/>
        </w:rPr>
        <w:t>CALL THE OFFICE IMMEDIATELY</w:t>
      </w:r>
      <w:r w:rsidR="001F38C8">
        <w:rPr>
          <w:rFonts w:ascii="Arial Narrow" w:hAnsi="Arial Narrow"/>
          <w:b/>
          <w:sz w:val="20"/>
        </w:rPr>
        <w:t xml:space="preserve"> IF YOU EXPERIENCE ANY OF THE FOLLOWING</w:t>
      </w:r>
      <w:r w:rsidRPr="00CE2361">
        <w:rPr>
          <w:rFonts w:ascii="Arial Narrow" w:hAnsi="Arial Narrow"/>
          <w:b/>
          <w:sz w:val="20"/>
        </w:rPr>
        <w:t>:</w:t>
      </w:r>
    </w:p>
    <w:p w:rsidR="0052750A" w:rsidRPr="00CE2361" w:rsidRDefault="0052750A">
      <w:pPr>
        <w:rPr>
          <w:rFonts w:ascii="Arial Narrow" w:hAnsi="Arial Narrow"/>
          <w:b/>
          <w:sz w:val="20"/>
        </w:rPr>
      </w:pPr>
    </w:p>
    <w:p w:rsidR="0052750A" w:rsidRPr="00CE2361" w:rsidRDefault="0052750A" w:rsidP="0052750A">
      <w:pPr>
        <w:numPr>
          <w:ilvl w:val="0"/>
          <w:numId w:val="8"/>
        </w:numPr>
        <w:rPr>
          <w:rFonts w:ascii="Arial Narrow" w:hAnsi="Arial Narrow"/>
          <w:b/>
          <w:sz w:val="20"/>
        </w:rPr>
      </w:pPr>
      <w:r w:rsidRPr="00CE2361">
        <w:rPr>
          <w:rFonts w:ascii="Arial Narrow" w:hAnsi="Arial Narrow"/>
          <w:b/>
          <w:sz w:val="20"/>
        </w:rPr>
        <w:t>A high fever, (over 101º) severe nausea and vomiting, continued dizziness or incoherent behavior, such as hallucinations.</w:t>
      </w:r>
    </w:p>
    <w:p w:rsidR="0052750A" w:rsidRPr="00CE2361" w:rsidRDefault="0052750A">
      <w:pPr>
        <w:rPr>
          <w:rFonts w:ascii="Arial Narrow" w:hAnsi="Arial Narrow"/>
          <w:b/>
          <w:sz w:val="20"/>
        </w:rPr>
      </w:pPr>
    </w:p>
    <w:p w:rsidR="0052750A" w:rsidRPr="00CE2361" w:rsidRDefault="0052750A" w:rsidP="0052750A">
      <w:pPr>
        <w:numPr>
          <w:ilvl w:val="0"/>
          <w:numId w:val="8"/>
        </w:numPr>
        <w:rPr>
          <w:rFonts w:ascii="Arial Narrow" w:hAnsi="Arial Narrow"/>
          <w:b/>
          <w:sz w:val="20"/>
        </w:rPr>
      </w:pPr>
      <w:r w:rsidRPr="00CE2361">
        <w:rPr>
          <w:rFonts w:ascii="Arial Narrow" w:hAnsi="Arial Narrow"/>
          <w:b/>
          <w:sz w:val="20"/>
        </w:rPr>
        <w:t>Any pain that cannot be controlled by your pain medication.</w:t>
      </w:r>
    </w:p>
    <w:p w:rsidR="0052750A" w:rsidRPr="00CE2361" w:rsidRDefault="0052750A">
      <w:pPr>
        <w:rPr>
          <w:rFonts w:ascii="Arial Narrow" w:hAnsi="Arial Narrow"/>
          <w:b/>
          <w:sz w:val="20"/>
        </w:rPr>
      </w:pPr>
    </w:p>
    <w:p w:rsidR="0052750A" w:rsidRPr="00CE2361" w:rsidRDefault="0052750A" w:rsidP="0052750A">
      <w:pPr>
        <w:numPr>
          <w:ilvl w:val="0"/>
          <w:numId w:val="8"/>
        </w:numPr>
        <w:rPr>
          <w:rFonts w:ascii="Arial Narrow" w:hAnsi="Arial Narrow"/>
          <w:b/>
          <w:sz w:val="20"/>
        </w:rPr>
      </w:pPr>
      <w:r w:rsidRPr="00CE2361">
        <w:rPr>
          <w:rFonts w:ascii="Arial Narrow" w:hAnsi="Arial Narrow"/>
          <w:b/>
          <w:sz w:val="20"/>
        </w:rPr>
        <w:t>Bright red skin that is hot to the touch.</w:t>
      </w:r>
    </w:p>
    <w:p w:rsidR="0052750A" w:rsidRPr="00CE2361" w:rsidRDefault="0052750A">
      <w:pPr>
        <w:rPr>
          <w:rFonts w:ascii="Arial Narrow" w:hAnsi="Arial Narrow"/>
          <w:b/>
          <w:sz w:val="20"/>
        </w:rPr>
      </w:pPr>
    </w:p>
    <w:p w:rsidR="0052750A" w:rsidRPr="00CE2361" w:rsidRDefault="0052750A" w:rsidP="0052750A">
      <w:pPr>
        <w:numPr>
          <w:ilvl w:val="0"/>
          <w:numId w:val="8"/>
        </w:numPr>
        <w:rPr>
          <w:rFonts w:ascii="Arial Narrow" w:hAnsi="Arial Narrow"/>
          <w:b/>
          <w:sz w:val="20"/>
        </w:rPr>
      </w:pPr>
      <w:r w:rsidRPr="00CE2361">
        <w:rPr>
          <w:rFonts w:ascii="Arial Narrow" w:hAnsi="Arial Narrow"/>
          <w:b/>
          <w:sz w:val="20"/>
        </w:rPr>
        <w:t>Excessive bleeding or fluid seeping through the incisions.</w:t>
      </w:r>
    </w:p>
    <w:p w:rsidR="0052750A" w:rsidRPr="00CE2361" w:rsidRDefault="0052750A">
      <w:pPr>
        <w:rPr>
          <w:rFonts w:ascii="Arial Narrow" w:hAnsi="Arial Narrow"/>
          <w:b/>
          <w:sz w:val="20"/>
        </w:rPr>
      </w:pPr>
    </w:p>
    <w:p w:rsidR="0052750A" w:rsidRPr="00CE2361" w:rsidRDefault="0052750A" w:rsidP="0052750A">
      <w:pPr>
        <w:numPr>
          <w:ilvl w:val="0"/>
          <w:numId w:val="8"/>
        </w:numPr>
        <w:rPr>
          <w:rFonts w:ascii="Arial Narrow" w:hAnsi="Arial Narrow"/>
          <w:b/>
          <w:sz w:val="20"/>
        </w:rPr>
      </w:pPr>
      <w:r w:rsidRPr="00CE2361">
        <w:rPr>
          <w:rFonts w:ascii="Arial Narrow" w:hAnsi="Arial Narrow"/>
          <w:b/>
          <w:sz w:val="20"/>
        </w:rPr>
        <w:t>A severely misshapen breast or bruising that is localize</w:t>
      </w:r>
      <w:r w:rsidR="00C9612B">
        <w:rPr>
          <w:rFonts w:ascii="Arial Narrow" w:hAnsi="Arial Narrow"/>
          <w:b/>
          <w:sz w:val="20"/>
        </w:rPr>
        <w:t>d</w:t>
      </w:r>
      <w:r w:rsidRPr="00CE2361">
        <w:rPr>
          <w:rFonts w:ascii="Arial Narrow" w:hAnsi="Arial Narrow"/>
          <w:b/>
          <w:sz w:val="20"/>
        </w:rPr>
        <w:t xml:space="preserve"> to one breast or region of the chest.</w:t>
      </w:r>
    </w:p>
    <w:p w:rsidR="0052750A" w:rsidRPr="00CE2361" w:rsidRDefault="0052750A">
      <w:pPr>
        <w:rPr>
          <w:rFonts w:ascii="Arial Narrow" w:hAnsi="Arial Narrow"/>
          <w:b/>
          <w:sz w:val="20"/>
        </w:rPr>
      </w:pPr>
    </w:p>
    <w:p w:rsidR="0052750A" w:rsidRDefault="0052750A">
      <w:pPr>
        <w:rPr>
          <w:rFonts w:ascii="Arial Narrow" w:hAnsi="Arial Narrow"/>
          <w:b/>
          <w:sz w:val="20"/>
        </w:rPr>
      </w:pPr>
      <w:r w:rsidRPr="00CE2361">
        <w:rPr>
          <w:rFonts w:ascii="Arial Narrow" w:hAnsi="Arial Narrow"/>
          <w:b/>
          <w:sz w:val="20"/>
        </w:rPr>
        <w:t xml:space="preserve">To alleviate any discomfort, and to reduce swelling, you may apply cool, not cold compresses to the treated region.  </w:t>
      </w:r>
      <w:r w:rsidRPr="00CE2361">
        <w:rPr>
          <w:rFonts w:ascii="Arial Narrow" w:hAnsi="Arial Narrow"/>
          <w:sz w:val="20"/>
        </w:rPr>
        <w:t xml:space="preserve">Crushed ice or ice packs must be wrapped in a towel before being applied to the skin.  Do not apply ice or anything frozen directly to the skin.  Apply cool compresses, for no longer than 20-minute intervals. </w:t>
      </w:r>
      <w:r w:rsidRPr="00CE2361">
        <w:rPr>
          <w:rFonts w:ascii="Arial Narrow" w:hAnsi="Arial Narrow"/>
          <w:b/>
          <w:sz w:val="20"/>
        </w:rPr>
        <w:br w:type="page"/>
      </w:r>
      <w:r w:rsidRPr="00CE2361">
        <w:rPr>
          <w:rFonts w:ascii="Arial Narrow" w:hAnsi="Arial Narrow"/>
          <w:b/>
          <w:sz w:val="20"/>
        </w:rPr>
        <w:lastRenderedPageBreak/>
        <w:t>DAY OF SURGERY INSTRUCTIONS</w:t>
      </w:r>
    </w:p>
    <w:p w:rsidR="00C9612B" w:rsidRPr="00DF3F21" w:rsidRDefault="00C9612B">
      <w:pPr>
        <w:rPr>
          <w:rFonts w:ascii="Arial Narrow" w:hAnsi="Arial Narrow"/>
          <w:b/>
          <w:sz w:val="20"/>
        </w:rPr>
      </w:pPr>
    </w:p>
    <w:p w:rsidR="0052750A" w:rsidRPr="00CE2361" w:rsidRDefault="0052750A" w:rsidP="0052750A">
      <w:pPr>
        <w:rPr>
          <w:rFonts w:ascii="Arial Narrow" w:hAnsi="Arial Narrow"/>
          <w:sz w:val="20"/>
        </w:rPr>
      </w:pPr>
      <w:r w:rsidRPr="00CE2361">
        <w:rPr>
          <w:rFonts w:ascii="Arial Narrow" w:hAnsi="Arial Narrow"/>
          <w:sz w:val="20"/>
        </w:rPr>
        <w:t>You will only be released to the care of a responsible adult.  All of these instructions must be clear to the adult who will monitor your health and support you, around the clock in the first 24 hours following surgery.</w:t>
      </w:r>
    </w:p>
    <w:p w:rsidR="003F1260" w:rsidRDefault="003F1260" w:rsidP="0052750A">
      <w:pPr>
        <w:ind w:left="720" w:hanging="720"/>
        <w:rPr>
          <w:rFonts w:ascii="Arial Narrow" w:hAnsi="Arial Narrow"/>
          <w:sz w:val="20"/>
        </w:rPr>
      </w:pPr>
    </w:p>
    <w:tbl>
      <w:tblPr>
        <w:tblW w:w="0" w:type="auto"/>
        <w:tblInd w:w="558" w:type="dxa"/>
        <w:tblLook w:val="01E0" w:firstRow="1" w:lastRow="1" w:firstColumn="1" w:lastColumn="1" w:noHBand="0" w:noVBand="0"/>
      </w:tblPr>
      <w:tblGrid>
        <w:gridCol w:w="450"/>
        <w:gridCol w:w="7110"/>
      </w:tblGrid>
      <w:tr w:rsidR="003F1260" w:rsidRPr="002510EB" w:rsidTr="002510EB">
        <w:tc>
          <w:tcPr>
            <w:tcW w:w="450" w:type="dxa"/>
            <w:tcBorders>
              <w:bottom w:val="single" w:sz="4" w:space="0" w:color="auto"/>
            </w:tcBorders>
            <w:vAlign w:val="bottom"/>
          </w:tcPr>
          <w:p w:rsidR="003F1260" w:rsidRPr="002510EB" w:rsidRDefault="003F1260" w:rsidP="003F1260">
            <w:pPr>
              <w:rPr>
                <w:rFonts w:ascii="Arial Narrow" w:hAnsi="Arial Narrow"/>
                <w:sz w:val="20"/>
              </w:rPr>
            </w:pPr>
          </w:p>
        </w:tc>
        <w:tc>
          <w:tcPr>
            <w:tcW w:w="7110" w:type="dxa"/>
            <w:vAlign w:val="bottom"/>
          </w:tcPr>
          <w:p w:rsidR="003F1260" w:rsidRPr="002510EB" w:rsidRDefault="005178CA" w:rsidP="003F1260">
            <w:pPr>
              <w:rPr>
                <w:rFonts w:ascii="Arial Narrow" w:hAnsi="Arial Narrow"/>
                <w:sz w:val="20"/>
              </w:rPr>
            </w:pPr>
            <w:r w:rsidRPr="002510EB">
              <w:rPr>
                <w:rFonts w:ascii="Arial Narrow" w:hAnsi="Arial Narrow"/>
                <w:b/>
                <w:sz w:val="20"/>
              </w:rPr>
              <w:t xml:space="preserve">Rest, but not bed rest. </w:t>
            </w:r>
            <w:r w:rsidRPr="002510EB">
              <w:rPr>
                <w:rFonts w:ascii="Arial Narrow" w:hAnsi="Arial Narrow"/>
                <w:sz w:val="20"/>
              </w:rPr>
              <w:t xml:space="preserve"> While rest is important in the early stages of healing, equally important is that you are ambulatory: meaning that you are walking under your own strength.  Spend 10 minutes every 2 hours engaged in light walking indoors as you recover.</w:t>
            </w:r>
          </w:p>
        </w:tc>
      </w:tr>
      <w:tr w:rsidR="003F1260" w:rsidRPr="002510EB" w:rsidTr="002510EB">
        <w:tc>
          <w:tcPr>
            <w:tcW w:w="450" w:type="dxa"/>
            <w:tcBorders>
              <w:top w:val="single" w:sz="4" w:space="0" w:color="auto"/>
            </w:tcBorders>
            <w:vAlign w:val="bottom"/>
          </w:tcPr>
          <w:p w:rsidR="003F1260" w:rsidRPr="002510EB" w:rsidRDefault="003F1260" w:rsidP="003F1260">
            <w:pPr>
              <w:rPr>
                <w:rFonts w:ascii="Arial Narrow" w:hAnsi="Arial Narrow"/>
                <w:sz w:val="20"/>
              </w:rPr>
            </w:pPr>
          </w:p>
        </w:tc>
        <w:tc>
          <w:tcPr>
            <w:tcW w:w="7110" w:type="dxa"/>
            <w:vAlign w:val="bottom"/>
          </w:tcPr>
          <w:p w:rsidR="003F1260" w:rsidRPr="002510EB" w:rsidRDefault="003F1260" w:rsidP="003F1260">
            <w:pPr>
              <w:rPr>
                <w:rFonts w:ascii="Arial Narrow" w:hAnsi="Arial Narrow"/>
                <w:sz w:val="20"/>
              </w:rPr>
            </w:pPr>
          </w:p>
        </w:tc>
      </w:tr>
      <w:tr w:rsidR="003F1260" w:rsidRPr="002510EB" w:rsidTr="002510EB">
        <w:tc>
          <w:tcPr>
            <w:tcW w:w="450" w:type="dxa"/>
            <w:tcBorders>
              <w:bottom w:val="single" w:sz="4" w:space="0" w:color="auto"/>
            </w:tcBorders>
            <w:vAlign w:val="bottom"/>
          </w:tcPr>
          <w:p w:rsidR="003F1260" w:rsidRPr="002510EB" w:rsidRDefault="003F1260" w:rsidP="003F1260">
            <w:pPr>
              <w:rPr>
                <w:rFonts w:ascii="Arial Narrow" w:hAnsi="Arial Narrow"/>
                <w:sz w:val="20"/>
              </w:rPr>
            </w:pPr>
          </w:p>
        </w:tc>
        <w:tc>
          <w:tcPr>
            <w:tcW w:w="7110" w:type="dxa"/>
            <w:vAlign w:val="bottom"/>
          </w:tcPr>
          <w:p w:rsidR="003F1260" w:rsidRPr="002510EB" w:rsidRDefault="005178CA" w:rsidP="002510EB">
            <w:pPr>
              <w:ind w:left="720" w:hanging="720"/>
              <w:rPr>
                <w:rFonts w:ascii="Arial Narrow" w:hAnsi="Arial Narrow"/>
                <w:sz w:val="20"/>
              </w:rPr>
            </w:pPr>
            <w:r w:rsidRPr="002510EB">
              <w:rPr>
                <w:rFonts w:ascii="Arial Narrow" w:hAnsi="Arial Narrow"/>
                <w:b/>
                <w:sz w:val="20"/>
              </w:rPr>
              <w:t>Recline with your head and chest slightly elevated above your lower body.</w:t>
            </w:r>
          </w:p>
        </w:tc>
      </w:tr>
      <w:tr w:rsidR="003F1260" w:rsidRPr="002510EB" w:rsidTr="002510EB">
        <w:tc>
          <w:tcPr>
            <w:tcW w:w="450" w:type="dxa"/>
            <w:tcBorders>
              <w:top w:val="single" w:sz="4" w:space="0" w:color="auto"/>
            </w:tcBorders>
            <w:vAlign w:val="bottom"/>
          </w:tcPr>
          <w:p w:rsidR="003F1260" w:rsidRPr="002510EB" w:rsidRDefault="003F1260" w:rsidP="003F1260">
            <w:pPr>
              <w:rPr>
                <w:rFonts w:ascii="Arial Narrow" w:hAnsi="Arial Narrow"/>
                <w:sz w:val="20"/>
              </w:rPr>
            </w:pPr>
          </w:p>
        </w:tc>
        <w:tc>
          <w:tcPr>
            <w:tcW w:w="7110" w:type="dxa"/>
            <w:vAlign w:val="bottom"/>
          </w:tcPr>
          <w:p w:rsidR="003F1260" w:rsidRPr="002510EB" w:rsidRDefault="003F1260" w:rsidP="003F1260">
            <w:pPr>
              <w:rPr>
                <w:rFonts w:ascii="Arial Narrow" w:hAnsi="Arial Narrow"/>
                <w:sz w:val="20"/>
              </w:rPr>
            </w:pPr>
          </w:p>
        </w:tc>
      </w:tr>
      <w:tr w:rsidR="003F1260" w:rsidRPr="002510EB" w:rsidTr="002510EB">
        <w:tc>
          <w:tcPr>
            <w:tcW w:w="450" w:type="dxa"/>
            <w:tcBorders>
              <w:bottom w:val="single" w:sz="4" w:space="0" w:color="auto"/>
            </w:tcBorders>
            <w:vAlign w:val="bottom"/>
          </w:tcPr>
          <w:p w:rsidR="003F1260" w:rsidRPr="002510EB" w:rsidRDefault="003F1260" w:rsidP="003F1260">
            <w:pPr>
              <w:rPr>
                <w:rFonts w:ascii="Arial Narrow" w:hAnsi="Arial Narrow"/>
                <w:sz w:val="20"/>
              </w:rPr>
            </w:pPr>
          </w:p>
        </w:tc>
        <w:tc>
          <w:tcPr>
            <w:tcW w:w="7110" w:type="dxa"/>
            <w:vAlign w:val="bottom"/>
          </w:tcPr>
          <w:p w:rsidR="003F1260" w:rsidRPr="002510EB" w:rsidRDefault="005178CA" w:rsidP="003F1260">
            <w:pPr>
              <w:rPr>
                <w:rFonts w:ascii="Arial Narrow" w:hAnsi="Arial Narrow"/>
                <w:sz w:val="20"/>
              </w:rPr>
            </w:pPr>
            <w:r w:rsidRPr="002510EB">
              <w:rPr>
                <w:rFonts w:ascii="Arial Narrow" w:hAnsi="Arial Narrow"/>
                <w:b/>
                <w:sz w:val="20"/>
              </w:rPr>
              <w:t xml:space="preserve">Good nutrition: </w:t>
            </w:r>
            <w:r w:rsidRPr="002510EB">
              <w:rPr>
                <w:rFonts w:ascii="Arial Narrow" w:hAnsi="Arial Narrow"/>
                <w:sz w:val="20"/>
              </w:rPr>
              <w:t>Fluids are critical following surgery</w:t>
            </w:r>
            <w:r w:rsidR="00CC34DD" w:rsidRPr="002510EB">
              <w:rPr>
                <w:rFonts w:ascii="Arial Narrow" w:hAnsi="Arial Narrow"/>
                <w:sz w:val="20"/>
              </w:rPr>
              <w:t xml:space="preserve">.  </w:t>
            </w:r>
            <w:r w:rsidRPr="002510EB">
              <w:rPr>
                <w:rFonts w:ascii="Arial Narrow" w:hAnsi="Arial Narrow"/>
                <w:sz w:val="20"/>
              </w:rPr>
              <w:t xml:space="preserve">Stick to non-carbonated, non-alcoholic, </w:t>
            </w:r>
            <w:r w:rsidR="00CC34DD" w:rsidRPr="002510EB">
              <w:rPr>
                <w:rFonts w:ascii="Arial Narrow" w:hAnsi="Arial Narrow"/>
                <w:sz w:val="20"/>
              </w:rPr>
              <w:t>caffeine-free,</w:t>
            </w:r>
            <w:r w:rsidRPr="002510EB">
              <w:rPr>
                <w:rFonts w:ascii="Arial Narrow" w:hAnsi="Arial Narrow"/>
                <w:sz w:val="20"/>
              </w:rPr>
              <w:t xml:space="preserve"> and green tea-free beverages including fruit juices and water, </w:t>
            </w:r>
            <w:r w:rsidR="00CC34DD" w:rsidRPr="002510EB">
              <w:rPr>
                <w:rFonts w:ascii="Arial Narrow" w:hAnsi="Arial Narrow"/>
                <w:sz w:val="20"/>
              </w:rPr>
              <w:t>milk,</w:t>
            </w:r>
            <w:r w:rsidRPr="002510EB">
              <w:rPr>
                <w:rFonts w:ascii="Arial Narrow" w:hAnsi="Arial Narrow"/>
                <w:sz w:val="20"/>
              </w:rPr>
              <w:t xml:space="preserve"> and yogurt drinks.  You must consume at least 8 ounces of fluid every 2 hours</w:t>
            </w:r>
            <w:r w:rsidR="00CC34DD" w:rsidRPr="002510EB">
              <w:rPr>
                <w:rFonts w:ascii="Arial Narrow" w:hAnsi="Arial Narrow"/>
                <w:sz w:val="20"/>
              </w:rPr>
              <w:t xml:space="preserve">.  </w:t>
            </w:r>
            <w:r w:rsidRPr="002510EB">
              <w:rPr>
                <w:rFonts w:ascii="Arial Narrow" w:hAnsi="Arial Narrow"/>
                <w:sz w:val="20"/>
              </w:rPr>
              <w:t>Stick with soft, bland, nutritious food for the first 24 hours.</w:t>
            </w:r>
          </w:p>
        </w:tc>
      </w:tr>
      <w:tr w:rsidR="003F1260" w:rsidRPr="002510EB" w:rsidTr="002510EB">
        <w:tc>
          <w:tcPr>
            <w:tcW w:w="450" w:type="dxa"/>
            <w:tcBorders>
              <w:top w:val="single" w:sz="4" w:space="0" w:color="auto"/>
            </w:tcBorders>
            <w:vAlign w:val="bottom"/>
          </w:tcPr>
          <w:p w:rsidR="003F1260" w:rsidRPr="002510EB" w:rsidRDefault="003F1260" w:rsidP="003F1260">
            <w:pPr>
              <w:rPr>
                <w:rFonts w:ascii="Arial Narrow" w:hAnsi="Arial Narrow"/>
                <w:sz w:val="20"/>
              </w:rPr>
            </w:pPr>
          </w:p>
        </w:tc>
        <w:tc>
          <w:tcPr>
            <w:tcW w:w="7110" w:type="dxa"/>
            <w:vAlign w:val="bottom"/>
          </w:tcPr>
          <w:p w:rsidR="003F1260" w:rsidRPr="002510EB" w:rsidRDefault="003F1260" w:rsidP="003F1260">
            <w:pPr>
              <w:rPr>
                <w:rFonts w:ascii="Arial Narrow" w:hAnsi="Arial Narrow"/>
                <w:sz w:val="20"/>
              </w:rPr>
            </w:pPr>
          </w:p>
        </w:tc>
      </w:tr>
      <w:tr w:rsidR="003F1260" w:rsidRPr="002510EB" w:rsidTr="002510EB">
        <w:tc>
          <w:tcPr>
            <w:tcW w:w="450" w:type="dxa"/>
            <w:tcBorders>
              <w:bottom w:val="single" w:sz="4" w:space="0" w:color="auto"/>
            </w:tcBorders>
            <w:vAlign w:val="bottom"/>
          </w:tcPr>
          <w:p w:rsidR="003F1260" w:rsidRPr="002510EB" w:rsidRDefault="003F1260" w:rsidP="003F1260">
            <w:pPr>
              <w:rPr>
                <w:rFonts w:ascii="Arial Narrow" w:hAnsi="Arial Narrow"/>
                <w:sz w:val="20"/>
              </w:rPr>
            </w:pPr>
          </w:p>
        </w:tc>
        <w:tc>
          <w:tcPr>
            <w:tcW w:w="7110" w:type="dxa"/>
            <w:vAlign w:val="bottom"/>
          </w:tcPr>
          <w:p w:rsidR="003F1260" w:rsidRPr="002510EB" w:rsidRDefault="005178CA" w:rsidP="003F1260">
            <w:pPr>
              <w:rPr>
                <w:rFonts w:ascii="Arial Narrow" w:hAnsi="Arial Narrow"/>
                <w:sz w:val="20"/>
              </w:rPr>
            </w:pPr>
            <w:r w:rsidRPr="002510EB">
              <w:rPr>
                <w:rFonts w:ascii="Arial Narrow" w:hAnsi="Arial Narrow"/>
                <w:b/>
                <w:sz w:val="20"/>
              </w:rPr>
              <w:t xml:space="preserve">Take all medication, exactly as prescribed.  </w:t>
            </w:r>
            <w:r w:rsidRPr="002510EB">
              <w:rPr>
                <w:rFonts w:ascii="Arial Narrow" w:hAnsi="Arial Narrow"/>
                <w:sz w:val="20"/>
              </w:rPr>
              <w:t>If you have a pain pump, follow the instructions specifically for your pain pump.  Oral pain medication, antibiotics and other medications you must take include:</w:t>
            </w:r>
          </w:p>
        </w:tc>
      </w:tr>
    </w:tbl>
    <w:p w:rsidR="00F41BC3" w:rsidRPr="00CE2361" w:rsidRDefault="00F41BC3" w:rsidP="00F41BC3">
      <w:pPr>
        <w:ind w:left="720" w:hanging="720"/>
        <w:rPr>
          <w:rFonts w:ascii="Arial Narrow" w:hAnsi="Arial Narrow"/>
          <w:sz w:val="20"/>
        </w:rPr>
      </w:pPr>
    </w:p>
    <w:tbl>
      <w:tblPr>
        <w:tblW w:w="0" w:type="auto"/>
        <w:tblLook w:val="01E0" w:firstRow="1" w:lastRow="1" w:firstColumn="1" w:lastColumn="1" w:noHBand="0" w:noVBand="0"/>
      </w:tblPr>
      <w:tblGrid>
        <w:gridCol w:w="1548"/>
        <w:gridCol w:w="2880"/>
        <w:gridCol w:w="270"/>
        <w:gridCol w:w="1170"/>
        <w:gridCol w:w="270"/>
        <w:gridCol w:w="2610"/>
      </w:tblGrid>
      <w:tr w:rsidR="00441DB5" w:rsidRPr="002510EB" w:rsidTr="002510EB">
        <w:trPr>
          <w:trHeight w:val="288"/>
        </w:trPr>
        <w:tc>
          <w:tcPr>
            <w:tcW w:w="1548" w:type="dxa"/>
            <w:vAlign w:val="bottom"/>
          </w:tcPr>
          <w:p w:rsidR="00441DB5" w:rsidRPr="002510EB" w:rsidRDefault="00441DB5" w:rsidP="00441DB5">
            <w:pPr>
              <w:rPr>
                <w:rFonts w:ascii="Arial Narrow" w:hAnsi="Arial Narrow"/>
                <w:sz w:val="20"/>
              </w:rPr>
            </w:pPr>
            <w:r w:rsidRPr="002510EB">
              <w:rPr>
                <w:rFonts w:ascii="Arial Narrow" w:hAnsi="Arial Narrow"/>
                <w:sz w:val="20"/>
              </w:rPr>
              <w:t>Antibiotic</w:t>
            </w:r>
          </w:p>
        </w:tc>
        <w:tc>
          <w:tcPr>
            <w:tcW w:w="2880" w:type="dxa"/>
            <w:tcBorders>
              <w:bottom w:val="single" w:sz="4" w:space="0" w:color="auto"/>
            </w:tcBorders>
            <w:shd w:val="clear" w:color="auto" w:fill="auto"/>
            <w:vAlign w:val="bottom"/>
          </w:tcPr>
          <w:p w:rsidR="00441DB5" w:rsidRPr="002510EB" w:rsidRDefault="00441DB5" w:rsidP="00441DB5">
            <w:pPr>
              <w:rPr>
                <w:rFonts w:ascii="Arial Narrow" w:hAnsi="Arial Narrow"/>
                <w:sz w:val="20"/>
              </w:rPr>
            </w:pPr>
          </w:p>
        </w:tc>
        <w:tc>
          <w:tcPr>
            <w:tcW w:w="270" w:type="dxa"/>
            <w:shd w:val="clear" w:color="auto" w:fill="auto"/>
            <w:vAlign w:val="bottom"/>
          </w:tcPr>
          <w:p w:rsidR="00441DB5" w:rsidRPr="002510EB" w:rsidRDefault="00441DB5" w:rsidP="00441DB5">
            <w:pPr>
              <w:rPr>
                <w:rFonts w:ascii="Arial Narrow" w:hAnsi="Arial Narrow"/>
                <w:sz w:val="20"/>
              </w:rPr>
            </w:pPr>
          </w:p>
        </w:tc>
        <w:tc>
          <w:tcPr>
            <w:tcW w:w="1170" w:type="dxa"/>
            <w:tcBorders>
              <w:bottom w:val="single" w:sz="4" w:space="0" w:color="auto"/>
            </w:tcBorders>
            <w:shd w:val="clear" w:color="auto" w:fill="auto"/>
            <w:vAlign w:val="bottom"/>
          </w:tcPr>
          <w:p w:rsidR="00441DB5" w:rsidRPr="002510EB" w:rsidRDefault="00441DB5" w:rsidP="002510EB">
            <w:pPr>
              <w:jc w:val="right"/>
              <w:rPr>
                <w:rFonts w:ascii="Arial Narrow" w:hAnsi="Arial Narrow"/>
                <w:sz w:val="20"/>
              </w:rPr>
            </w:pPr>
            <w:r w:rsidRPr="002510EB">
              <w:rPr>
                <w:rFonts w:ascii="Arial Narrow" w:hAnsi="Arial Narrow"/>
                <w:sz w:val="20"/>
              </w:rPr>
              <w:t>mg</w:t>
            </w:r>
          </w:p>
        </w:tc>
        <w:tc>
          <w:tcPr>
            <w:tcW w:w="270" w:type="dxa"/>
            <w:shd w:val="clear" w:color="auto" w:fill="auto"/>
            <w:vAlign w:val="bottom"/>
          </w:tcPr>
          <w:p w:rsidR="00441DB5" w:rsidRPr="002510EB" w:rsidRDefault="00441DB5" w:rsidP="00441DB5">
            <w:pPr>
              <w:rPr>
                <w:rFonts w:ascii="Arial Narrow" w:hAnsi="Arial Narrow"/>
                <w:sz w:val="20"/>
              </w:rPr>
            </w:pPr>
          </w:p>
        </w:tc>
        <w:tc>
          <w:tcPr>
            <w:tcW w:w="2610" w:type="dxa"/>
            <w:tcBorders>
              <w:bottom w:val="single" w:sz="4" w:space="0" w:color="auto"/>
            </w:tcBorders>
            <w:shd w:val="clear" w:color="auto" w:fill="auto"/>
            <w:vAlign w:val="bottom"/>
          </w:tcPr>
          <w:p w:rsidR="00441DB5" w:rsidRPr="002510EB" w:rsidRDefault="00441DB5" w:rsidP="002510EB">
            <w:pPr>
              <w:jc w:val="right"/>
              <w:rPr>
                <w:rFonts w:ascii="Arial Narrow" w:hAnsi="Arial Narrow"/>
                <w:sz w:val="20"/>
              </w:rPr>
            </w:pPr>
            <w:r w:rsidRPr="002510EB">
              <w:rPr>
                <w:rFonts w:ascii="Arial Narrow" w:hAnsi="Arial Narrow"/>
                <w:sz w:val="20"/>
              </w:rPr>
              <w:t>x per day</w:t>
            </w:r>
          </w:p>
        </w:tc>
      </w:tr>
      <w:tr w:rsidR="00441DB5" w:rsidRPr="002510EB" w:rsidTr="002510EB">
        <w:trPr>
          <w:trHeight w:val="288"/>
        </w:trPr>
        <w:tc>
          <w:tcPr>
            <w:tcW w:w="1548" w:type="dxa"/>
            <w:vAlign w:val="bottom"/>
          </w:tcPr>
          <w:p w:rsidR="00441DB5" w:rsidRPr="002510EB" w:rsidRDefault="00441DB5" w:rsidP="00441DB5">
            <w:pPr>
              <w:rPr>
                <w:rFonts w:ascii="Arial Narrow" w:hAnsi="Arial Narrow"/>
                <w:sz w:val="20"/>
              </w:rPr>
            </w:pPr>
            <w:r w:rsidRPr="002510EB">
              <w:rPr>
                <w:rFonts w:ascii="Arial Narrow" w:hAnsi="Arial Narrow"/>
                <w:sz w:val="20"/>
              </w:rPr>
              <w:t>Pain medication</w:t>
            </w:r>
          </w:p>
        </w:tc>
        <w:tc>
          <w:tcPr>
            <w:tcW w:w="2880" w:type="dxa"/>
            <w:tcBorders>
              <w:top w:val="single" w:sz="4" w:space="0" w:color="auto"/>
              <w:bottom w:val="single" w:sz="4" w:space="0" w:color="auto"/>
            </w:tcBorders>
            <w:shd w:val="clear" w:color="auto" w:fill="auto"/>
            <w:vAlign w:val="bottom"/>
          </w:tcPr>
          <w:p w:rsidR="00441DB5" w:rsidRPr="002510EB" w:rsidRDefault="00441DB5" w:rsidP="00441DB5">
            <w:pPr>
              <w:rPr>
                <w:rFonts w:ascii="Arial Narrow" w:hAnsi="Arial Narrow"/>
                <w:sz w:val="20"/>
              </w:rPr>
            </w:pPr>
          </w:p>
        </w:tc>
        <w:tc>
          <w:tcPr>
            <w:tcW w:w="270" w:type="dxa"/>
            <w:shd w:val="clear" w:color="auto" w:fill="auto"/>
            <w:vAlign w:val="bottom"/>
          </w:tcPr>
          <w:p w:rsidR="00441DB5" w:rsidRPr="002510EB" w:rsidRDefault="00441DB5" w:rsidP="00441DB5">
            <w:pPr>
              <w:rPr>
                <w:rFonts w:ascii="Arial Narrow" w:hAnsi="Arial Narrow"/>
                <w:sz w:val="20"/>
              </w:rPr>
            </w:pPr>
          </w:p>
        </w:tc>
        <w:tc>
          <w:tcPr>
            <w:tcW w:w="1170" w:type="dxa"/>
            <w:tcBorders>
              <w:top w:val="single" w:sz="4" w:space="0" w:color="auto"/>
              <w:bottom w:val="single" w:sz="4" w:space="0" w:color="auto"/>
            </w:tcBorders>
            <w:shd w:val="clear" w:color="auto" w:fill="auto"/>
            <w:vAlign w:val="bottom"/>
          </w:tcPr>
          <w:p w:rsidR="00441DB5" w:rsidRPr="002510EB" w:rsidRDefault="00441DB5" w:rsidP="002510EB">
            <w:pPr>
              <w:jc w:val="right"/>
              <w:rPr>
                <w:rFonts w:ascii="Arial Narrow" w:hAnsi="Arial Narrow"/>
                <w:sz w:val="20"/>
              </w:rPr>
            </w:pPr>
            <w:r w:rsidRPr="002510EB">
              <w:rPr>
                <w:rFonts w:ascii="Arial Narrow" w:hAnsi="Arial Narrow"/>
                <w:sz w:val="20"/>
              </w:rPr>
              <w:t>mg</w:t>
            </w:r>
          </w:p>
        </w:tc>
        <w:tc>
          <w:tcPr>
            <w:tcW w:w="270" w:type="dxa"/>
            <w:shd w:val="clear" w:color="auto" w:fill="auto"/>
            <w:vAlign w:val="bottom"/>
          </w:tcPr>
          <w:p w:rsidR="00441DB5" w:rsidRPr="002510EB" w:rsidRDefault="00441DB5" w:rsidP="00441DB5">
            <w:pPr>
              <w:rPr>
                <w:rFonts w:ascii="Arial Narrow" w:hAnsi="Arial Narrow"/>
                <w:sz w:val="20"/>
              </w:rPr>
            </w:pPr>
          </w:p>
        </w:tc>
        <w:tc>
          <w:tcPr>
            <w:tcW w:w="2610" w:type="dxa"/>
            <w:tcBorders>
              <w:top w:val="single" w:sz="4" w:space="0" w:color="auto"/>
              <w:bottom w:val="single" w:sz="4" w:space="0" w:color="auto"/>
            </w:tcBorders>
            <w:shd w:val="clear" w:color="auto" w:fill="auto"/>
            <w:vAlign w:val="bottom"/>
          </w:tcPr>
          <w:p w:rsidR="00441DB5" w:rsidRPr="002510EB" w:rsidRDefault="00441DB5" w:rsidP="002510EB">
            <w:pPr>
              <w:jc w:val="right"/>
              <w:rPr>
                <w:rFonts w:ascii="Arial Narrow" w:hAnsi="Arial Narrow"/>
                <w:sz w:val="20"/>
              </w:rPr>
            </w:pPr>
            <w:r w:rsidRPr="002510EB">
              <w:rPr>
                <w:rFonts w:ascii="Arial Narrow" w:hAnsi="Arial Narrow"/>
                <w:sz w:val="20"/>
              </w:rPr>
              <w:t>x per day</w:t>
            </w:r>
          </w:p>
        </w:tc>
      </w:tr>
      <w:tr w:rsidR="00441DB5" w:rsidRPr="002510EB" w:rsidTr="002510EB">
        <w:trPr>
          <w:trHeight w:val="288"/>
        </w:trPr>
        <w:tc>
          <w:tcPr>
            <w:tcW w:w="1548" w:type="dxa"/>
            <w:vAlign w:val="bottom"/>
          </w:tcPr>
          <w:p w:rsidR="00441DB5" w:rsidRPr="002510EB" w:rsidRDefault="00A04B1D" w:rsidP="00441DB5">
            <w:pPr>
              <w:rPr>
                <w:rFonts w:ascii="Arial Narrow" w:hAnsi="Arial Narrow"/>
                <w:sz w:val="20"/>
              </w:rPr>
            </w:pPr>
            <w:r w:rsidRPr="002510EB">
              <w:rPr>
                <w:rFonts w:ascii="Arial Narrow" w:hAnsi="Arial Narrow"/>
                <w:sz w:val="20"/>
              </w:rPr>
              <w:t>Muscle relaxant</w:t>
            </w:r>
          </w:p>
        </w:tc>
        <w:tc>
          <w:tcPr>
            <w:tcW w:w="2880" w:type="dxa"/>
            <w:tcBorders>
              <w:top w:val="single" w:sz="4" w:space="0" w:color="auto"/>
              <w:bottom w:val="single" w:sz="4" w:space="0" w:color="auto"/>
            </w:tcBorders>
            <w:shd w:val="clear" w:color="auto" w:fill="auto"/>
            <w:vAlign w:val="bottom"/>
          </w:tcPr>
          <w:p w:rsidR="00441DB5" w:rsidRPr="002510EB" w:rsidRDefault="00441DB5" w:rsidP="00441DB5">
            <w:pPr>
              <w:rPr>
                <w:rFonts w:ascii="Arial Narrow" w:hAnsi="Arial Narrow"/>
                <w:sz w:val="20"/>
              </w:rPr>
            </w:pPr>
          </w:p>
        </w:tc>
        <w:tc>
          <w:tcPr>
            <w:tcW w:w="270" w:type="dxa"/>
            <w:shd w:val="clear" w:color="auto" w:fill="auto"/>
            <w:vAlign w:val="bottom"/>
          </w:tcPr>
          <w:p w:rsidR="00441DB5" w:rsidRPr="002510EB" w:rsidRDefault="00441DB5" w:rsidP="00441DB5">
            <w:pPr>
              <w:rPr>
                <w:rFonts w:ascii="Arial Narrow" w:hAnsi="Arial Narrow"/>
                <w:sz w:val="20"/>
              </w:rPr>
            </w:pPr>
          </w:p>
        </w:tc>
        <w:tc>
          <w:tcPr>
            <w:tcW w:w="1170" w:type="dxa"/>
            <w:tcBorders>
              <w:top w:val="single" w:sz="4" w:space="0" w:color="auto"/>
              <w:bottom w:val="single" w:sz="4" w:space="0" w:color="auto"/>
            </w:tcBorders>
            <w:shd w:val="clear" w:color="auto" w:fill="auto"/>
            <w:vAlign w:val="bottom"/>
          </w:tcPr>
          <w:p w:rsidR="00441DB5" w:rsidRPr="002510EB" w:rsidRDefault="00441DB5" w:rsidP="002510EB">
            <w:pPr>
              <w:jc w:val="right"/>
              <w:rPr>
                <w:rFonts w:ascii="Arial Narrow" w:hAnsi="Arial Narrow"/>
                <w:sz w:val="20"/>
              </w:rPr>
            </w:pPr>
            <w:r w:rsidRPr="002510EB">
              <w:rPr>
                <w:rFonts w:ascii="Arial Narrow" w:hAnsi="Arial Narrow"/>
                <w:sz w:val="20"/>
              </w:rPr>
              <w:t>mg</w:t>
            </w:r>
          </w:p>
        </w:tc>
        <w:tc>
          <w:tcPr>
            <w:tcW w:w="270" w:type="dxa"/>
            <w:shd w:val="clear" w:color="auto" w:fill="auto"/>
            <w:vAlign w:val="bottom"/>
          </w:tcPr>
          <w:p w:rsidR="00441DB5" w:rsidRPr="002510EB" w:rsidRDefault="00441DB5" w:rsidP="00441DB5">
            <w:pPr>
              <w:rPr>
                <w:rFonts w:ascii="Arial Narrow" w:hAnsi="Arial Narrow"/>
                <w:sz w:val="20"/>
              </w:rPr>
            </w:pPr>
          </w:p>
        </w:tc>
        <w:tc>
          <w:tcPr>
            <w:tcW w:w="2610" w:type="dxa"/>
            <w:tcBorders>
              <w:top w:val="single" w:sz="4" w:space="0" w:color="auto"/>
              <w:bottom w:val="single" w:sz="4" w:space="0" w:color="auto"/>
            </w:tcBorders>
            <w:shd w:val="clear" w:color="auto" w:fill="auto"/>
            <w:vAlign w:val="bottom"/>
          </w:tcPr>
          <w:p w:rsidR="00441DB5" w:rsidRPr="002510EB" w:rsidRDefault="00441DB5" w:rsidP="002510EB">
            <w:pPr>
              <w:jc w:val="right"/>
              <w:rPr>
                <w:rFonts w:ascii="Arial Narrow" w:hAnsi="Arial Narrow"/>
                <w:sz w:val="20"/>
              </w:rPr>
            </w:pPr>
            <w:r w:rsidRPr="002510EB">
              <w:rPr>
                <w:rFonts w:ascii="Arial Narrow" w:hAnsi="Arial Narrow"/>
                <w:sz w:val="20"/>
              </w:rPr>
              <w:t>x per day</w:t>
            </w:r>
          </w:p>
        </w:tc>
      </w:tr>
      <w:tr w:rsidR="00441DB5" w:rsidRPr="002510EB" w:rsidTr="002510EB">
        <w:trPr>
          <w:trHeight w:val="288"/>
        </w:trPr>
        <w:tc>
          <w:tcPr>
            <w:tcW w:w="1548" w:type="dxa"/>
            <w:vAlign w:val="bottom"/>
          </w:tcPr>
          <w:p w:rsidR="00441DB5" w:rsidRPr="002510EB" w:rsidRDefault="00A04B1D" w:rsidP="00441DB5">
            <w:pPr>
              <w:rPr>
                <w:rFonts w:ascii="Arial Narrow" w:hAnsi="Arial Narrow"/>
                <w:sz w:val="20"/>
              </w:rPr>
            </w:pPr>
            <w:r w:rsidRPr="002510EB">
              <w:rPr>
                <w:rFonts w:ascii="Arial Narrow" w:hAnsi="Arial Narrow"/>
                <w:sz w:val="20"/>
              </w:rPr>
              <w:t>Other</w:t>
            </w:r>
          </w:p>
        </w:tc>
        <w:tc>
          <w:tcPr>
            <w:tcW w:w="2880" w:type="dxa"/>
            <w:tcBorders>
              <w:top w:val="single" w:sz="4" w:space="0" w:color="auto"/>
              <w:bottom w:val="single" w:sz="4" w:space="0" w:color="auto"/>
            </w:tcBorders>
            <w:shd w:val="clear" w:color="auto" w:fill="auto"/>
            <w:vAlign w:val="bottom"/>
          </w:tcPr>
          <w:p w:rsidR="00441DB5" w:rsidRPr="002510EB" w:rsidRDefault="00441DB5" w:rsidP="00441DB5">
            <w:pPr>
              <w:rPr>
                <w:rFonts w:ascii="Arial Narrow" w:hAnsi="Arial Narrow"/>
                <w:sz w:val="20"/>
              </w:rPr>
            </w:pPr>
          </w:p>
        </w:tc>
        <w:tc>
          <w:tcPr>
            <w:tcW w:w="270" w:type="dxa"/>
            <w:shd w:val="clear" w:color="auto" w:fill="auto"/>
            <w:vAlign w:val="bottom"/>
          </w:tcPr>
          <w:p w:rsidR="00441DB5" w:rsidRPr="002510EB" w:rsidRDefault="00441DB5" w:rsidP="00441DB5">
            <w:pPr>
              <w:rPr>
                <w:rFonts w:ascii="Arial Narrow" w:hAnsi="Arial Narrow"/>
                <w:sz w:val="20"/>
              </w:rPr>
            </w:pPr>
          </w:p>
        </w:tc>
        <w:tc>
          <w:tcPr>
            <w:tcW w:w="1170" w:type="dxa"/>
            <w:tcBorders>
              <w:top w:val="single" w:sz="4" w:space="0" w:color="auto"/>
              <w:bottom w:val="single" w:sz="4" w:space="0" w:color="auto"/>
            </w:tcBorders>
            <w:shd w:val="clear" w:color="auto" w:fill="auto"/>
            <w:vAlign w:val="bottom"/>
          </w:tcPr>
          <w:p w:rsidR="00441DB5" w:rsidRPr="002510EB" w:rsidRDefault="00441DB5" w:rsidP="002510EB">
            <w:pPr>
              <w:jc w:val="right"/>
              <w:rPr>
                <w:rFonts w:ascii="Arial Narrow" w:hAnsi="Arial Narrow"/>
                <w:sz w:val="20"/>
              </w:rPr>
            </w:pPr>
          </w:p>
        </w:tc>
        <w:tc>
          <w:tcPr>
            <w:tcW w:w="270" w:type="dxa"/>
            <w:shd w:val="clear" w:color="auto" w:fill="auto"/>
            <w:vAlign w:val="bottom"/>
          </w:tcPr>
          <w:p w:rsidR="00441DB5" w:rsidRPr="002510EB" w:rsidRDefault="00441DB5" w:rsidP="00441DB5">
            <w:pPr>
              <w:rPr>
                <w:rFonts w:ascii="Arial Narrow" w:hAnsi="Arial Narrow"/>
                <w:sz w:val="20"/>
              </w:rPr>
            </w:pPr>
          </w:p>
        </w:tc>
        <w:tc>
          <w:tcPr>
            <w:tcW w:w="2610" w:type="dxa"/>
            <w:tcBorders>
              <w:top w:val="single" w:sz="4" w:space="0" w:color="auto"/>
              <w:bottom w:val="single" w:sz="4" w:space="0" w:color="auto"/>
            </w:tcBorders>
            <w:shd w:val="clear" w:color="auto" w:fill="auto"/>
            <w:vAlign w:val="bottom"/>
          </w:tcPr>
          <w:p w:rsidR="00441DB5" w:rsidRPr="002510EB" w:rsidRDefault="00441DB5" w:rsidP="002510EB">
            <w:pPr>
              <w:jc w:val="right"/>
              <w:rPr>
                <w:rFonts w:ascii="Arial Narrow" w:hAnsi="Arial Narrow"/>
                <w:sz w:val="20"/>
              </w:rPr>
            </w:pPr>
          </w:p>
        </w:tc>
      </w:tr>
      <w:tr w:rsidR="00441DB5" w:rsidRPr="002510EB" w:rsidTr="002510EB">
        <w:trPr>
          <w:trHeight w:val="288"/>
        </w:trPr>
        <w:tc>
          <w:tcPr>
            <w:tcW w:w="1548" w:type="dxa"/>
            <w:vAlign w:val="bottom"/>
          </w:tcPr>
          <w:p w:rsidR="00441DB5" w:rsidRPr="002510EB" w:rsidRDefault="00441DB5" w:rsidP="00441DB5">
            <w:pPr>
              <w:rPr>
                <w:rFonts w:ascii="Arial Narrow" w:hAnsi="Arial Narrow"/>
                <w:sz w:val="20"/>
              </w:rPr>
            </w:pPr>
            <w:r w:rsidRPr="002510EB">
              <w:rPr>
                <w:rFonts w:ascii="Arial Narrow" w:hAnsi="Arial Narrow"/>
                <w:sz w:val="20"/>
              </w:rPr>
              <w:t>Supplements</w:t>
            </w:r>
          </w:p>
        </w:tc>
        <w:tc>
          <w:tcPr>
            <w:tcW w:w="2880" w:type="dxa"/>
            <w:tcBorders>
              <w:top w:val="single" w:sz="4" w:space="0" w:color="auto"/>
              <w:bottom w:val="single" w:sz="4" w:space="0" w:color="auto"/>
            </w:tcBorders>
            <w:shd w:val="clear" w:color="auto" w:fill="auto"/>
            <w:vAlign w:val="bottom"/>
          </w:tcPr>
          <w:p w:rsidR="00441DB5" w:rsidRPr="002510EB" w:rsidRDefault="00441DB5" w:rsidP="00441DB5">
            <w:pPr>
              <w:rPr>
                <w:rFonts w:ascii="Arial Narrow" w:hAnsi="Arial Narrow"/>
                <w:sz w:val="20"/>
              </w:rPr>
            </w:pPr>
          </w:p>
        </w:tc>
        <w:tc>
          <w:tcPr>
            <w:tcW w:w="270" w:type="dxa"/>
            <w:shd w:val="clear" w:color="auto" w:fill="auto"/>
            <w:vAlign w:val="bottom"/>
          </w:tcPr>
          <w:p w:rsidR="00441DB5" w:rsidRPr="002510EB" w:rsidRDefault="00441DB5" w:rsidP="00441DB5">
            <w:pPr>
              <w:rPr>
                <w:rFonts w:ascii="Arial Narrow" w:hAnsi="Arial Narrow"/>
                <w:sz w:val="20"/>
              </w:rPr>
            </w:pPr>
          </w:p>
        </w:tc>
        <w:tc>
          <w:tcPr>
            <w:tcW w:w="1170" w:type="dxa"/>
            <w:tcBorders>
              <w:top w:val="single" w:sz="4" w:space="0" w:color="auto"/>
              <w:bottom w:val="single" w:sz="4" w:space="0" w:color="auto"/>
            </w:tcBorders>
            <w:shd w:val="clear" w:color="auto" w:fill="auto"/>
            <w:vAlign w:val="bottom"/>
          </w:tcPr>
          <w:p w:rsidR="00441DB5" w:rsidRPr="002510EB" w:rsidRDefault="00441DB5" w:rsidP="002510EB">
            <w:pPr>
              <w:jc w:val="right"/>
              <w:rPr>
                <w:rFonts w:ascii="Arial Narrow" w:hAnsi="Arial Narrow"/>
                <w:sz w:val="20"/>
              </w:rPr>
            </w:pPr>
          </w:p>
        </w:tc>
        <w:tc>
          <w:tcPr>
            <w:tcW w:w="270" w:type="dxa"/>
            <w:shd w:val="clear" w:color="auto" w:fill="auto"/>
            <w:vAlign w:val="bottom"/>
          </w:tcPr>
          <w:p w:rsidR="00441DB5" w:rsidRPr="002510EB" w:rsidRDefault="00441DB5" w:rsidP="00441DB5">
            <w:pPr>
              <w:rPr>
                <w:rFonts w:ascii="Arial Narrow" w:hAnsi="Arial Narrow"/>
                <w:sz w:val="20"/>
              </w:rPr>
            </w:pPr>
          </w:p>
        </w:tc>
        <w:tc>
          <w:tcPr>
            <w:tcW w:w="2610" w:type="dxa"/>
            <w:tcBorders>
              <w:top w:val="single" w:sz="4" w:space="0" w:color="auto"/>
              <w:bottom w:val="single" w:sz="4" w:space="0" w:color="auto"/>
            </w:tcBorders>
            <w:shd w:val="clear" w:color="auto" w:fill="auto"/>
            <w:vAlign w:val="bottom"/>
          </w:tcPr>
          <w:p w:rsidR="00441DB5" w:rsidRPr="002510EB" w:rsidRDefault="00441DB5" w:rsidP="00441DB5">
            <w:pPr>
              <w:rPr>
                <w:rFonts w:ascii="Arial Narrow" w:hAnsi="Arial Narrow"/>
                <w:sz w:val="20"/>
              </w:rPr>
            </w:pPr>
          </w:p>
        </w:tc>
      </w:tr>
      <w:tr w:rsidR="00441DB5" w:rsidRPr="002510EB" w:rsidTr="002510EB">
        <w:trPr>
          <w:trHeight w:val="288"/>
        </w:trPr>
        <w:tc>
          <w:tcPr>
            <w:tcW w:w="1548" w:type="dxa"/>
            <w:vAlign w:val="bottom"/>
          </w:tcPr>
          <w:p w:rsidR="00441DB5" w:rsidRPr="002510EB" w:rsidRDefault="00441DB5" w:rsidP="00441DB5">
            <w:pPr>
              <w:rPr>
                <w:rFonts w:ascii="Arial Narrow" w:hAnsi="Arial Narrow"/>
                <w:sz w:val="20"/>
              </w:rPr>
            </w:pPr>
          </w:p>
        </w:tc>
        <w:tc>
          <w:tcPr>
            <w:tcW w:w="2880" w:type="dxa"/>
            <w:tcBorders>
              <w:top w:val="single" w:sz="4" w:space="0" w:color="auto"/>
              <w:bottom w:val="single" w:sz="4" w:space="0" w:color="auto"/>
            </w:tcBorders>
            <w:shd w:val="clear" w:color="auto" w:fill="auto"/>
            <w:vAlign w:val="bottom"/>
          </w:tcPr>
          <w:p w:rsidR="00441DB5" w:rsidRPr="002510EB" w:rsidRDefault="00441DB5" w:rsidP="00441DB5">
            <w:pPr>
              <w:rPr>
                <w:rFonts w:ascii="Arial Narrow" w:hAnsi="Arial Narrow"/>
                <w:sz w:val="20"/>
              </w:rPr>
            </w:pPr>
          </w:p>
        </w:tc>
        <w:tc>
          <w:tcPr>
            <w:tcW w:w="270" w:type="dxa"/>
            <w:shd w:val="clear" w:color="auto" w:fill="auto"/>
            <w:vAlign w:val="bottom"/>
          </w:tcPr>
          <w:p w:rsidR="00441DB5" w:rsidRPr="002510EB" w:rsidRDefault="00441DB5" w:rsidP="00441DB5">
            <w:pPr>
              <w:rPr>
                <w:rFonts w:ascii="Arial Narrow" w:hAnsi="Arial Narrow"/>
                <w:sz w:val="20"/>
              </w:rPr>
            </w:pPr>
          </w:p>
        </w:tc>
        <w:tc>
          <w:tcPr>
            <w:tcW w:w="1170" w:type="dxa"/>
            <w:tcBorders>
              <w:top w:val="single" w:sz="4" w:space="0" w:color="auto"/>
              <w:bottom w:val="single" w:sz="4" w:space="0" w:color="auto"/>
            </w:tcBorders>
            <w:shd w:val="clear" w:color="auto" w:fill="auto"/>
            <w:vAlign w:val="bottom"/>
          </w:tcPr>
          <w:p w:rsidR="00441DB5" w:rsidRPr="002510EB" w:rsidRDefault="00441DB5" w:rsidP="002510EB">
            <w:pPr>
              <w:jc w:val="right"/>
              <w:rPr>
                <w:rFonts w:ascii="Arial Narrow" w:hAnsi="Arial Narrow"/>
                <w:sz w:val="20"/>
              </w:rPr>
            </w:pPr>
          </w:p>
        </w:tc>
        <w:tc>
          <w:tcPr>
            <w:tcW w:w="270" w:type="dxa"/>
            <w:shd w:val="clear" w:color="auto" w:fill="auto"/>
            <w:vAlign w:val="bottom"/>
          </w:tcPr>
          <w:p w:rsidR="00441DB5" w:rsidRPr="002510EB" w:rsidRDefault="00441DB5" w:rsidP="00441DB5">
            <w:pPr>
              <w:rPr>
                <w:rFonts w:ascii="Arial Narrow" w:hAnsi="Arial Narrow"/>
                <w:sz w:val="20"/>
              </w:rPr>
            </w:pPr>
          </w:p>
        </w:tc>
        <w:tc>
          <w:tcPr>
            <w:tcW w:w="2610" w:type="dxa"/>
            <w:tcBorders>
              <w:top w:val="single" w:sz="4" w:space="0" w:color="auto"/>
              <w:bottom w:val="single" w:sz="4" w:space="0" w:color="auto"/>
            </w:tcBorders>
            <w:shd w:val="clear" w:color="auto" w:fill="auto"/>
            <w:vAlign w:val="bottom"/>
          </w:tcPr>
          <w:p w:rsidR="00441DB5" w:rsidRPr="002510EB" w:rsidRDefault="00441DB5" w:rsidP="00441DB5">
            <w:pPr>
              <w:rPr>
                <w:rFonts w:ascii="Arial Narrow" w:hAnsi="Arial Narrow"/>
                <w:sz w:val="20"/>
              </w:rPr>
            </w:pPr>
          </w:p>
        </w:tc>
      </w:tr>
    </w:tbl>
    <w:p w:rsidR="00441DB5" w:rsidRDefault="00441DB5" w:rsidP="00441DB5">
      <w:pPr>
        <w:ind w:left="720" w:hanging="720"/>
        <w:rPr>
          <w:rFonts w:ascii="Arial Narrow" w:hAnsi="Arial Narrow"/>
          <w:b/>
          <w:sz w:val="20"/>
        </w:rPr>
      </w:pPr>
    </w:p>
    <w:tbl>
      <w:tblPr>
        <w:tblW w:w="0" w:type="auto"/>
        <w:tblInd w:w="558" w:type="dxa"/>
        <w:tblLook w:val="01E0" w:firstRow="1" w:lastRow="1" w:firstColumn="1" w:lastColumn="1" w:noHBand="0" w:noVBand="0"/>
      </w:tblPr>
      <w:tblGrid>
        <w:gridCol w:w="450"/>
        <w:gridCol w:w="7110"/>
      </w:tblGrid>
      <w:tr w:rsidR="00441DB5" w:rsidRPr="002510EB" w:rsidTr="002510EB">
        <w:tc>
          <w:tcPr>
            <w:tcW w:w="450" w:type="dxa"/>
            <w:tcBorders>
              <w:bottom w:val="single" w:sz="4" w:space="0" w:color="auto"/>
            </w:tcBorders>
            <w:vAlign w:val="bottom"/>
          </w:tcPr>
          <w:p w:rsidR="00441DB5" w:rsidRPr="002510EB" w:rsidRDefault="00441DB5" w:rsidP="00441DB5">
            <w:pPr>
              <w:rPr>
                <w:rFonts w:ascii="Arial Narrow" w:hAnsi="Arial Narrow"/>
                <w:sz w:val="20"/>
              </w:rPr>
            </w:pPr>
          </w:p>
        </w:tc>
        <w:tc>
          <w:tcPr>
            <w:tcW w:w="7110" w:type="dxa"/>
            <w:vAlign w:val="bottom"/>
          </w:tcPr>
          <w:p w:rsidR="00441DB5" w:rsidRPr="002510EB" w:rsidRDefault="00441DB5" w:rsidP="00441DB5">
            <w:pPr>
              <w:rPr>
                <w:rFonts w:ascii="Arial Narrow" w:hAnsi="Arial Narrow"/>
                <w:sz w:val="20"/>
              </w:rPr>
            </w:pPr>
            <w:r w:rsidRPr="002510EB">
              <w:rPr>
                <w:rFonts w:ascii="Arial Narrow" w:hAnsi="Arial Narrow"/>
                <w:b/>
                <w:sz w:val="20"/>
              </w:rPr>
              <w:t>Change your incision dressings</w:t>
            </w:r>
            <w:r w:rsidR="00CC34DD" w:rsidRPr="002510EB">
              <w:rPr>
                <w:rFonts w:ascii="Arial Narrow" w:hAnsi="Arial Narrow"/>
                <w:b/>
                <w:sz w:val="20"/>
              </w:rPr>
              <w:t>.</w:t>
            </w:r>
            <w:r w:rsidR="00CC34DD" w:rsidRPr="002510EB">
              <w:rPr>
                <w:rFonts w:ascii="Arial Narrow" w:hAnsi="Arial Narrow"/>
                <w:sz w:val="20"/>
              </w:rPr>
              <w:t xml:space="preserve">  </w:t>
            </w:r>
            <w:r w:rsidRPr="002510EB">
              <w:rPr>
                <w:rFonts w:ascii="Arial Narrow" w:hAnsi="Arial Narrow"/>
                <w:sz w:val="20"/>
              </w:rPr>
              <w:t xml:space="preserve">Your incisions will seep fluid and some blood for a short time after surgery.  Keep dressings clean and dry.  </w:t>
            </w:r>
            <w:r w:rsidR="000F7FD5" w:rsidRPr="002510EB">
              <w:rPr>
                <w:rFonts w:ascii="Arial Narrow" w:hAnsi="Arial Narrow"/>
                <w:sz w:val="20"/>
              </w:rPr>
              <w:t xml:space="preserve">Warm water and soap (preferably Dove or Ivory) </w:t>
            </w:r>
            <w:r w:rsidRPr="002510EB">
              <w:rPr>
                <w:rFonts w:ascii="Arial Narrow" w:hAnsi="Arial Narrow"/>
                <w:sz w:val="20"/>
              </w:rPr>
              <w:t xml:space="preserve">is appropriate for cleansing incisions.  Do not remove any steri-strips over your stitches.  Apply anti-bacterial ointment over the steri-strips, and then apply a gauze pad.  If you have a drain placed in your incisions, carefully follow the instructions for drain care and record drained fluid on the </w:t>
            </w:r>
            <w:r w:rsidRPr="002510EB">
              <w:rPr>
                <w:rFonts w:ascii="Arial Narrow" w:hAnsi="Arial Narrow"/>
                <w:b/>
                <w:sz w:val="20"/>
              </w:rPr>
              <w:t>Drain Care Instructions and Log.</w:t>
            </w:r>
          </w:p>
        </w:tc>
      </w:tr>
      <w:tr w:rsidR="00441DB5" w:rsidRPr="002510EB" w:rsidTr="002510EB">
        <w:tc>
          <w:tcPr>
            <w:tcW w:w="450" w:type="dxa"/>
            <w:tcBorders>
              <w:top w:val="single" w:sz="4" w:space="0" w:color="auto"/>
            </w:tcBorders>
            <w:vAlign w:val="bottom"/>
          </w:tcPr>
          <w:p w:rsidR="00441DB5" w:rsidRPr="002510EB" w:rsidRDefault="00441DB5" w:rsidP="00441DB5">
            <w:pPr>
              <w:rPr>
                <w:rFonts w:ascii="Arial Narrow" w:hAnsi="Arial Narrow"/>
                <w:sz w:val="20"/>
              </w:rPr>
            </w:pPr>
          </w:p>
        </w:tc>
        <w:tc>
          <w:tcPr>
            <w:tcW w:w="7110" w:type="dxa"/>
            <w:vAlign w:val="bottom"/>
          </w:tcPr>
          <w:p w:rsidR="00441DB5" w:rsidRPr="002510EB" w:rsidRDefault="00441DB5" w:rsidP="00441DB5">
            <w:pPr>
              <w:rPr>
                <w:rFonts w:ascii="Arial Narrow" w:hAnsi="Arial Narrow"/>
                <w:sz w:val="20"/>
              </w:rPr>
            </w:pPr>
          </w:p>
        </w:tc>
      </w:tr>
      <w:tr w:rsidR="00441DB5" w:rsidRPr="002510EB" w:rsidTr="002510EB">
        <w:tc>
          <w:tcPr>
            <w:tcW w:w="450" w:type="dxa"/>
            <w:tcBorders>
              <w:bottom w:val="single" w:sz="4" w:space="0" w:color="auto"/>
            </w:tcBorders>
            <w:vAlign w:val="bottom"/>
          </w:tcPr>
          <w:p w:rsidR="00441DB5" w:rsidRPr="002510EB" w:rsidRDefault="00441DB5" w:rsidP="00441DB5">
            <w:pPr>
              <w:rPr>
                <w:rFonts w:ascii="Arial Narrow" w:hAnsi="Arial Narrow"/>
                <w:sz w:val="20"/>
              </w:rPr>
            </w:pPr>
          </w:p>
        </w:tc>
        <w:tc>
          <w:tcPr>
            <w:tcW w:w="7110" w:type="dxa"/>
            <w:vAlign w:val="bottom"/>
          </w:tcPr>
          <w:p w:rsidR="00441DB5" w:rsidRPr="002510EB" w:rsidRDefault="00441DB5" w:rsidP="00441DB5">
            <w:pPr>
              <w:rPr>
                <w:rFonts w:ascii="Arial Narrow" w:hAnsi="Arial Narrow"/>
                <w:sz w:val="20"/>
              </w:rPr>
            </w:pPr>
            <w:r w:rsidRPr="002510EB">
              <w:rPr>
                <w:rFonts w:ascii="Arial Narrow" w:hAnsi="Arial Narrow"/>
                <w:b/>
                <w:sz w:val="20"/>
              </w:rPr>
              <w:t>Wear a support bra or your surgical garment around the clock</w:t>
            </w:r>
            <w:r w:rsidR="00CC34DD" w:rsidRPr="002510EB">
              <w:rPr>
                <w:rFonts w:ascii="Arial Narrow" w:hAnsi="Arial Narrow"/>
                <w:b/>
                <w:sz w:val="20"/>
              </w:rPr>
              <w:t xml:space="preserve">.  </w:t>
            </w:r>
            <w:r w:rsidRPr="002510EB">
              <w:rPr>
                <w:rFonts w:ascii="Arial Narrow" w:hAnsi="Arial Narrow"/>
                <w:sz w:val="20"/>
              </w:rPr>
              <w:t>Follow the instructions specifically and wear this garment at all times.</w:t>
            </w:r>
          </w:p>
        </w:tc>
      </w:tr>
      <w:tr w:rsidR="00441DB5" w:rsidRPr="002510EB" w:rsidTr="002510EB">
        <w:tc>
          <w:tcPr>
            <w:tcW w:w="450" w:type="dxa"/>
            <w:tcBorders>
              <w:top w:val="single" w:sz="4" w:space="0" w:color="auto"/>
            </w:tcBorders>
            <w:vAlign w:val="bottom"/>
          </w:tcPr>
          <w:p w:rsidR="00441DB5" w:rsidRPr="002510EB" w:rsidRDefault="00441DB5" w:rsidP="00441DB5">
            <w:pPr>
              <w:rPr>
                <w:rFonts w:ascii="Arial Narrow" w:hAnsi="Arial Narrow"/>
                <w:sz w:val="20"/>
              </w:rPr>
            </w:pPr>
          </w:p>
        </w:tc>
        <w:tc>
          <w:tcPr>
            <w:tcW w:w="7110" w:type="dxa"/>
            <w:vAlign w:val="bottom"/>
          </w:tcPr>
          <w:p w:rsidR="00441DB5" w:rsidRPr="002510EB" w:rsidRDefault="00441DB5" w:rsidP="00441DB5">
            <w:pPr>
              <w:rPr>
                <w:rFonts w:ascii="Arial Narrow" w:hAnsi="Arial Narrow"/>
                <w:sz w:val="20"/>
              </w:rPr>
            </w:pPr>
          </w:p>
        </w:tc>
      </w:tr>
      <w:tr w:rsidR="00441DB5" w:rsidRPr="002510EB" w:rsidTr="002510EB">
        <w:tc>
          <w:tcPr>
            <w:tcW w:w="450" w:type="dxa"/>
            <w:tcBorders>
              <w:bottom w:val="single" w:sz="4" w:space="0" w:color="auto"/>
            </w:tcBorders>
            <w:vAlign w:val="bottom"/>
          </w:tcPr>
          <w:p w:rsidR="00441DB5" w:rsidRPr="002510EB" w:rsidRDefault="00441DB5" w:rsidP="00441DB5">
            <w:pPr>
              <w:rPr>
                <w:rFonts w:ascii="Arial Narrow" w:hAnsi="Arial Narrow"/>
                <w:sz w:val="20"/>
              </w:rPr>
            </w:pPr>
          </w:p>
        </w:tc>
        <w:tc>
          <w:tcPr>
            <w:tcW w:w="7110" w:type="dxa"/>
            <w:vAlign w:val="bottom"/>
          </w:tcPr>
          <w:p w:rsidR="00441DB5" w:rsidRPr="002510EB" w:rsidRDefault="00441DB5" w:rsidP="00441DB5">
            <w:pPr>
              <w:rPr>
                <w:rFonts w:ascii="Arial Narrow" w:hAnsi="Arial Narrow"/>
                <w:sz w:val="20"/>
              </w:rPr>
            </w:pPr>
            <w:r w:rsidRPr="002510EB">
              <w:rPr>
                <w:rFonts w:ascii="Arial Narrow" w:hAnsi="Arial Narrow"/>
                <w:b/>
                <w:sz w:val="20"/>
              </w:rPr>
              <w:t>Do not smoke</w:t>
            </w:r>
            <w:r w:rsidR="00CC34DD" w:rsidRPr="002510EB">
              <w:rPr>
                <w:rFonts w:ascii="Arial Narrow" w:hAnsi="Arial Narrow"/>
                <w:b/>
                <w:sz w:val="20"/>
              </w:rPr>
              <w:t xml:space="preserve">.  </w:t>
            </w:r>
            <w:r w:rsidRPr="002510EB">
              <w:rPr>
                <w:rFonts w:ascii="Arial Narrow" w:hAnsi="Arial Narrow"/>
                <w:sz w:val="20"/>
              </w:rPr>
              <w:t>Smoking can greatly impair your safety prior to surgery and you</w:t>
            </w:r>
            <w:r w:rsidR="00A04B1D" w:rsidRPr="002510EB">
              <w:rPr>
                <w:rFonts w:ascii="Arial Narrow" w:hAnsi="Arial Narrow"/>
                <w:sz w:val="20"/>
              </w:rPr>
              <w:t>r</w:t>
            </w:r>
            <w:r w:rsidRPr="002510EB">
              <w:rPr>
                <w:rFonts w:ascii="Arial Narrow" w:hAnsi="Arial Narrow"/>
                <w:sz w:val="20"/>
              </w:rPr>
              <w:t xml:space="preserve"> ability to heal following surgery</w:t>
            </w:r>
            <w:r w:rsidR="00CC34DD" w:rsidRPr="002510EB">
              <w:rPr>
                <w:rFonts w:ascii="Arial Narrow" w:hAnsi="Arial Narrow"/>
                <w:sz w:val="20"/>
              </w:rPr>
              <w:t xml:space="preserve">.  </w:t>
            </w:r>
            <w:r w:rsidRPr="002510EB">
              <w:rPr>
                <w:rFonts w:ascii="Arial Narrow" w:hAnsi="Arial Narrow"/>
                <w:sz w:val="20"/>
              </w:rPr>
              <w:t>You must not smoke.</w:t>
            </w:r>
          </w:p>
        </w:tc>
      </w:tr>
      <w:tr w:rsidR="00441DB5" w:rsidRPr="002510EB" w:rsidTr="002510EB">
        <w:tc>
          <w:tcPr>
            <w:tcW w:w="450" w:type="dxa"/>
            <w:tcBorders>
              <w:top w:val="single" w:sz="4" w:space="0" w:color="auto"/>
            </w:tcBorders>
            <w:vAlign w:val="bottom"/>
          </w:tcPr>
          <w:p w:rsidR="00441DB5" w:rsidRPr="002510EB" w:rsidRDefault="00441DB5" w:rsidP="00441DB5">
            <w:pPr>
              <w:rPr>
                <w:rFonts w:ascii="Arial Narrow" w:hAnsi="Arial Narrow"/>
                <w:sz w:val="20"/>
              </w:rPr>
            </w:pPr>
          </w:p>
        </w:tc>
        <w:tc>
          <w:tcPr>
            <w:tcW w:w="7110" w:type="dxa"/>
            <w:vAlign w:val="bottom"/>
          </w:tcPr>
          <w:p w:rsidR="00441DB5" w:rsidRPr="002510EB" w:rsidRDefault="00441DB5" w:rsidP="00441DB5">
            <w:pPr>
              <w:rPr>
                <w:rFonts w:ascii="Arial Narrow" w:hAnsi="Arial Narrow"/>
                <w:sz w:val="20"/>
              </w:rPr>
            </w:pPr>
          </w:p>
        </w:tc>
      </w:tr>
      <w:tr w:rsidR="00441DB5" w:rsidRPr="002510EB" w:rsidTr="002510EB">
        <w:tc>
          <w:tcPr>
            <w:tcW w:w="450" w:type="dxa"/>
            <w:tcBorders>
              <w:bottom w:val="single" w:sz="4" w:space="0" w:color="auto"/>
            </w:tcBorders>
            <w:vAlign w:val="bottom"/>
          </w:tcPr>
          <w:p w:rsidR="00441DB5" w:rsidRPr="002510EB" w:rsidRDefault="00441DB5" w:rsidP="00441DB5">
            <w:pPr>
              <w:rPr>
                <w:rFonts w:ascii="Arial Narrow" w:hAnsi="Arial Narrow"/>
                <w:sz w:val="20"/>
              </w:rPr>
            </w:pPr>
          </w:p>
        </w:tc>
        <w:tc>
          <w:tcPr>
            <w:tcW w:w="7110" w:type="dxa"/>
            <w:vAlign w:val="bottom"/>
          </w:tcPr>
          <w:p w:rsidR="00441DB5" w:rsidRPr="002510EB" w:rsidRDefault="002874CF" w:rsidP="00441DB5">
            <w:pPr>
              <w:rPr>
                <w:rFonts w:ascii="Arial Narrow" w:hAnsi="Arial Narrow"/>
                <w:sz w:val="20"/>
              </w:rPr>
            </w:pPr>
            <w:r w:rsidRPr="002510EB">
              <w:rPr>
                <w:rFonts w:ascii="Arial Narrow" w:hAnsi="Arial Narrow"/>
                <w:b/>
                <w:sz w:val="20"/>
              </w:rPr>
              <w:t>Relax</w:t>
            </w:r>
            <w:r w:rsidR="00CC34DD" w:rsidRPr="002510EB">
              <w:rPr>
                <w:rFonts w:ascii="Arial Narrow" w:hAnsi="Arial Narrow"/>
                <w:sz w:val="20"/>
              </w:rPr>
              <w:t xml:space="preserve">.  </w:t>
            </w:r>
            <w:r w:rsidRPr="002510EB">
              <w:rPr>
                <w:rFonts w:ascii="Arial Narrow" w:hAnsi="Arial Narrow"/>
                <w:sz w:val="20"/>
              </w:rPr>
              <w:t>Do not engage in any stressful activities.  Do not lift you hands over your head</w:t>
            </w:r>
            <w:r w:rsidR="00CC34DD" w:rsidRPr="002510EB">
              <w:rPr>
                <w:rFonts w:ascii="Arial Narrow" w:hAnsi="Arial Narrow"/>
                <w:sz w:val="20"/>
              </w:rPr>
              <w:t xml:space="preserve">.  </w:t>
            </w:r>
            <w:r w:rsidRPr="002510EB">
              <w:rPr>
                <w:rFonts w:ascii="Arial Narrow" w:hAnsi="Arial Narrow"/>
                <w:sz w:val="20"/>
              </w:rPr>
              <w:t>Do not lift anything heavier than a paperback book.  Take care of no one</w:t>
            </w:r>
            <w:r w:rsidR="00CC34DD" w:rsidRPr="002510EB">
              <w:rPr>
                <w:rFonts w:ascii="Arial Narrow" w:hAnsi="Arial Narrow"/>
                <w:sz w:val="20"/>
              </w:rPr>
              <w:t xml:space="preserve">.  </w:t>
            </w:r>
            <w:r w:rsidRPr="002510EB">
              <w:rPr>
                <w:rFonts w:ascii="Arial Narrow" w:hAnsi="Arial Narrow"/>
                <w:sz w:val="20"/>
              </w:rPr>
              <w:t xml:space="preserve">Let others tend to you.  </w:t>
            </w:r>
          </w:p>
        </w:tc>
      </w:tr>
    </w:tbl>
    <w:p w:rsidR="0052750A" w:rsidRPr="00CE2361" w:rsidRDefault="0052750A">
      <w:pPr>
        <w:rPr>
          <w:rFonts w:ascii="Arial Narrow" w:hAnsi="Arial Narrow"/>
          <w:b/>
          <w:sz w:val="20"/>
        </w:rPr>
      </w:pPr>
    </w:p>
    <w:p w:rsidR="0052750A" w:rsidRPr="00CE2361" w:rsidRDefault="0052750A">
      <w:pPr>
        <w:rPr>
          <w:rFonts w:ascii="Arial Narrow" w:hAnsi="Arial Narrow"/>
          <w:b/>
          <w:sz w:val="20"/>
        </w:rPr>
      </w:pPr>
    </w:p>
    <w:p w:rsidR="0052750A" w:rsidRDefault="0052750A">
      <w:pPr>
        <w:rPr>
          <w:rFonts w:ascii="Arial Narrow" w:hAnsi="Arial Narrow"/>
          <w:b/>
          <w:sz w:val="20"/>
        </w:rPr>
      </w:pPr>
      <w:r w:rsidRPr="00CE2361">
        <w:rPr>
          <w:rFonts w:ascii="Arial Narrow" w:hAnsi="Arial Narrow"/>
          <w:b/>
          <w:sz w:val="20"/>
        </w:rPr>
        <w:t>TWO to SEVEN DAYS FOLLOWING SURGERY</w:t>
      </w:r>
    </w:p>
    <w:p w:rsidR="00C9612B" w:rsidRPr="00CE2361" w:rsidRDefault="00C9612B">
      <w:pPr>
        <w:rPr>
          <w:rFonts w:ascii="Arial Narrow" w:hAnsi="Arial Narrow"/>
          <w:b/>
          <w:sz w:val="20"/>
        </w:rPr>
      </w:pPr>
    </w:p>
    <w:p w:rsidR="00B360F3" w:rsidRPr="00CE2361" w:rsidRDefault="00B360F3" w:rsidP="00B360F3">
      <w:pPr>
        <w:rPr>
          <w:rFonts w:ascii="Arial Narrow" w:hAnsi="Arial Narrow"/>
          <w:sz w:val="20"/>
        </w:rPr>
      </w:pPr>
      <w:r w:rsidRPr="00CE2361">
        <w:rPr>
          <w:rFonts w:ascii="Arial Narrow" w:hAnsi="Arial Narrow"/>
          <w:sz w:val="20"/>
        </w:rPr>
        <w:t>During this time you will progress with each day that passes.  Ease into your daily activities.  You will receive clearance to begin driving or return to work at your post-operative visit, or within</w:t>
      </w:r>
      <w:r>
        <w:rPr>
          <w:rFonts w:ascii="Arial Narrow" w:hAnsi="Arial Narrow"/>
          <w:sz w:val="20"/>
        </w:rPr>
        <w:t>:</w:t>
      </w:r>
    </w:p>
    <w:tbl>
      <w:tblPr>
        <w:tblW w:w="0" w:type="auto"/>
        <w:tblInd w:w="5238" w:type="dxa"/>
        <w:tblBorders>
          <w:bottom w:val="single" w:sz="4" w:space="0" w:color="auto"/>
        </w:tblBorders>
        <w:tblLook w:val="01E0" w:firstRow="1" w:lastRow="1" w:firstColumn="1" w:lastColumn="1" w:noHBand="0" w:noVBand="0"/>
      </w:tblPr>
      <w:tblGrid>
        <w:gridCol w:w="1170"/>
      </w:tblGrid>
      <w:tr w:rsidR="00B360F3" w:rsidRPr="002510EB" w:rsidTr="002510EB">
        <w:tc>
          <w:tcPr>
            <w:tcW w:w="1170" w:type="dxa"/>
            <w:shd w:val="clear" w:color="auto" w:fill="auto"/>
          </w:tcPr>
          <w:p w:rsidR="00B360F3" w:rsidRPr="002510EB" w:rsidRDefault="00B360F3" w:rsidP="002510EB">
            <w:pPr>
              <w:jc w:val="right"/>
              <w:rPr>
                <w:rFonts w:ascii="Arial Narrow" w:hAnsi="Arial Narrow"/>
                <w:sz w:val="20"/>
              </w:rPr>
            </w:pPr>
            <w:r w:rsidRPr="002510EB">
              <w:rPr>
                <w:rFonts w:ascii="Arial Narrow" w:hAnsi="Arial Narrow"/>
                <w:sz w:val="20"/>
              </w:rPr>
              <w:t>days</w:t>
            </w:r>
          </w:p>
        </w:tc>
      </w:tr>
    </w:tbl>
    <w:p w:rsidR="00B360F3" w:rsidRDefault="00B360F3" w:rsidP="00B360F3">
      <w:pPr>
        <w:rPr>
          <w:rFonts w:ascii="Arial Narrow" w:hAnsi="Arial Narrow"/>
          <w:sz w:val="20"/>
        </w:rPr>
      </w:pPr>
    </w:p>
    <w:tbl>
      <w:tblPr>
        <w:tblW w:w="0" w:type="auto"/>
        <w:tblInd w:w="558" w:type="dxa"/>
        <w:tblLook w:val="01E0" w:firstRow="1" w:lastRow="1" w:firstColumn="1" w:lastColumn="1" w:noHBand="0" w:noVBand="0"/>
      </w:tblPr>
      <w:tblGrid>
        <w:gridCol w:w="3330"/>
        <w:gridCol w:w="2520"/>
      </w:tblGrid>
      <w:tr w:rsidR="00B360F3" w:rsidRPr="002510EB" w:rsidTr="002510EB">
        <w:tc>
          <w:tcPr>
            <w:tcW w:w="3330" w:type="dxa"/>
            <w:vAlign w:val="bottom"/>
          </w:tcPr>
          <w:p w:rsidR="00B360F3" w:rsidRPr="002510EB" w:rsidRDefault="00B360F3" w:rsidP="00B360F3">
            <w:pPr>
              <w:rPr>
                <w:rFonts w:ascii="Arial Narrow" w:hAnsi="Arial Narrow"/>
                <w:sz w:val="20"/>
              </w:rPr>
            </w:pPr>
            <w:r w:rsidRPr="002510EB">
              <w:rPr>
                <w:rFonts w:ascii="Arial Narrow" w:hAnsi="Arial Narrow"/>
                <w:sz w:val="20"/>
              </w:rPr>
              <w:t>Your post-operative visit is scheduled for:</w:t>
            </w:r>
          </w:p>
        </w:tc>
        <w:tc>
          <w:tcPr>
            <w:tcW w:w="2520" w:type="dxa"/>
            <w:tcBorders>
              <w:bottom w:val="single" w:sz="4" w:space="0" w:color="auto"/>
            </w:tcBorders>
            <w:shd w:val="clear" w:color="auto" w:fill="auto"/>
            <w:vAlign w:val="bottom"/>
          </w:tcPr>
          <w:p w:rsidR="00B360F3" w:rsidRPr="002510EB" w:rsidRDefault="00B360F3" w:rsidP="00B360F3">
            <w:pPr>
              <w:rPr>
                <w:rFonts w:ascii="Arial Narrow" w:hAnsi="Arial Narrow"/>
                <w:sz w:val="20"/>
              </w:rPr>
            </w:pPr>
            <w:bookmarkStart w:id="0" w:name="_GoBack"/>
            <w:bookmarkEnd w:id="0"/>
          </w:p>
        </w:tc>
      </w:tr>
    </w:tbl>
    <w:p w:rsidR="00F41BC3" w:rsidRPr="001B234C" w:rsidRDefault="00F41BC3" w:rsidP="00F41BC3">
      <w:pPr>
        <w:rPr>
          <w:rFonts w:ascii="Arial Narrow" w:hAnsi="Arial Narrow"/>
          <w:sz w:val="20"/>
        </w:rPr>
      </w:pPr>
    </w:p>
    <w:p w:rsidR="00CE19E9" w:rsidRPr="00CE2361" w:rsidRDefault="00CE19E9" w:rsidP="00CE19E9">
      <w:pPr>
        <w:ind w:left="720" w:hanging="720"/>
        <w:rPr>
          <w:rFonts w:ascii="Arial Narrow" w:hAnsi="Arial Narrow"/>
          <w:sz w:val="20"/>
        </w:rPr>
      </w:pPr>
    </w:p>
    <w:p w:rsidR="00CE19E9" w:rsidRPr="00677E5B" w:rsidRDefault="00CE19E9" w:rsidP="00CE19E9">
      <w:pPr>
        <w:numPr>
          <w:ilvl w:val="0"/>
          <w:numId w:val="9"/>
        </w:numPr>
        <w:rPr>
          <w:rFonts w:ascii="Arial Narrow" w:hAnsi="Arial Narrow"/>
          <w:sz w:val="20"/>
        </w:rPr>
      </w:pPr>
      <w:r w:rsidRPr="00CE2361">
        <w:rPr>
          <w:rFonts w:ascii="Arial Narrow" w:hAnsi="Arial Narrow"/>
          <w:b/>
          <w:sz w:val="20"/>
        </w:rPr>
        <w:lastRenderedPageBreak/>
        <w:t>Continue to cleanse wounds</w:t>
      </w:r>
      <w:r w:rsidRPr="00677E5B">
        <w:rPr>
          <w:rFonts w:ascii="Arial Narrow" w:hAnsi="Arial Narrow"/>
          <w:b/>
          <w:sz w:val="20"/>
        </w:rPr>
        <w:t xml:space="preserve"> as directed; you may </w:t>
      </w:r>
      <w:r w:rsidRPr="00CE2361">
        <w:rPr>
          <w:rFonts w:ascii="Arial Narrow" w:hAnsi="Arial Narrow"/>
          <w:b/>
          <w:sz w:val="20"/>
        </w:rPr>
        <w:t>shower</w:t>
      </w:r>
      <w:r w:rsidR="00CC34DD" w:rsidRPr="00CE2361">
        <w:rPr>
          <w:rFonts w:ascii="Arial Narrow" w:hAnsi="Arial Narrow"/>
          <w:b/>
          <w:sz w:val="20"/>
        </w:rPr>
        <w:t xml:space="preserve">.  </w:t>
      </w:r>
      <w:r w:rsidRPr="00CE2361">
        <w:rPr>
          <w:rFonts w:ascii="Arial Narrow" w:hAnsi="Arial Narrow"/>
          <w:sz w:val="20"/>
        </w:rPr>
        <w:t>Take a warm, not hot shower</w:t>
      </w:r>
      <w:r w:rsidR="00CC34DD" w:rsidRPr="00CE2361">
        <w:rPr>
          <w:rFonts w:ascii="Arial Narrow" w:hAnsi="Arial Narrow"/>
          <w:sz w:val="20"/>
        </w:rPr>
        <w:t xml:space="preserve">.  </w:t>
      </w:r>
      <w:r w:rsidRPr="00CE2361">
        <w:rPr>
          <w:rFonts w:ascii="Arial Narrow" w:hAnsi="Arial Narrow"/>
          <w:sz w:val="20"/>
        </w:rPr>
        <w:t>Do not take a bath.  Limit your shower to 10 minutes.  Do not remove any steri-strips</w:t>
      </w:r>
      <w:r w:rsidR="00CC34DD" w:rsidRPr="00CE2361">
        <w:rPr>
          <w:rFonts w:ascii="Arial Narrow" w:hAnsi="Arial Narrow"/>
          <w:sz w:val="20"/>
        </w:rPr>
        <w:t xml:space="preserve">.  </w:t>
      </w:r>
      <w:r w:rsidRPr="00CE2361">
        <w:rPr>
          <w:rFonts w:ascii="Arial Narrow" w:hAnsi="Arial Narrow"/>
          <w:sz w:val="20"/>
        </w:rPr>
        <w:t>Do not rub your incisions.  Apply a fragrance free moisturizer to breast and surrounding skin, however not on your incisions.</w:t>
      </w:r>
    </w:p>
    <w:p w:rsidR="00CE19E9" w:rsidRPr="00677E5B" w:rsidRDefault="00CE19E9" w:rsidP="00CE19E9">
      <w:pPr>
        <w:ind w:left="720" w:hanging="720"/>
        <w:rPr>
          <w:rFonts w:ascii="Arial Narrow" w:hAnsi="Arial Narrow"/>
          <w:sz w:val="20"/>
        </w:rPr>
      </w:pPr>
    </w:p>
    <w:p w:rsidR="00CE19E9" w:rsidRPr="00CE2361" w:rsidRDefault="00CE19E9" w:rsidP="00CE19E9">
      <w:pPr>
        <w:numPr>
          <w:ilvl w:val="0"/>
          <w:numId w:val="9"/>
        </w:numPr>
        <w:rPr>
          <w:rFonts w:ascii="Arial Narrow" w:hAnsi="Arial Narrow"/>
          <w:sz w:val="20"/>
        </w:rPr>
      </w:pPr>
      <w:r w:rsidRPr="00CE2361">
        <w:rPr>
          <w:rFonts w:ascii="Arial Narrow" w:hAnsi="Arial Narrow"/>
          <w:b/>
          <w:sz w:val="20"/>
        </w:rPr>
        <w:t>Take antibiotic medications and supplements as directed</w:t>
      </w:r>
      <w:r w:rsidR="00CC34DD" w:rsidRPr="00CE2361">
        <w:rPr>
          <w:rFonts w:ascii="Arial Narrow" w:hAnsi="Arial Narrow"/>
          <w:b/>
          <w:sz w:val="20"/>
        </w:rPr>
        <w:t xml:space="preserve">.  </w:t>
      </w:r>
      <w:r w:rsidRPr="00CE2361">
        <w:rPr>
          <w:rFonts w:ascii="Arial Narrow" w:hAnsi="Arial Narrow"/>
          <w:sz w:val="20"/>
        </w:rPr>
        <w:t>Take pain medication and muscle relaxers only as needed</w:t>
      </w:r>
      <w:r w:rsidR="00CC34DD" w:rsidRPr="00CE2361">
        <w:rPr>
          <w:rFonts w:ascii="Arial Narrow" w:hAnsi="Arial Narrow"/>
          <w:sz w:val="20"/>
        </w:rPr>
        <w:t xml:space="preserve">.  </w:t>
      </w:r>
      <w:r w:rsidRPr="00CE2361">
        <w:rPr>
          <w:rFonts w:ascii="Arial Narrow" w:hAnsi="Arial Narrow"/>
          <w:sz w:val="20"/>
        </w:rPr>
        <w:t xml:space="preserve">You may </w:t>
      </w:r>
      <w:r>
        <w:rPr>
          <w:rFonts w:ascii="Arial Narrow" w:hAnsi="Arial Narrow"/>
          <w:sz w:val="20"/>
        </w:rPr>
        <w:t>wish to switch from prescription</w:t>
      </w:r>
      <w:r w:rsidRPr="00CE2361">
        <w:rPr>
          <w:rFonts w:ascii="Arial Narrow" w:hAnsi="Arial Narrow"/>
          <w:sz w:val="20"/>
        </w:rPr>
        <w:t xml:space="preserve"> pain medication to acetaminophen or ibuprofen.</w:t>
      </w:r>
    </w:p>
    <w:p w:rsidR="00CE19E9" w:rsidRPr="00CE2361" w:rsidRDefault="00CE19E9" w:rsidP="00CE19E9">
      <w:pPr>
        <w:rPr>
          <w:rFonts w:ascii="Arial Narrow" w:hAnsi="Arial Narrow"/>
          <w:sz w:val="20"/>
        </w:rPr>
      </w:pPr>
    </w:p>
    <w:p w:rsidR="00CE19E9" w:rsidRPr="00CE2361" w:rsidRDefault="00CE19E9" w:rsidP="00CE19E9">
      <w:pPr>
        <w:numPr>
          <w:ilvl w:val="0"/>
          <w:numId w:val="9"/>
        </w:numPr>
        <w:rPr>
          <w:rFonts w:ascii="Arial Narrow" w:hAnsi="Arial Narrow"/>
          <w:b/>
          <w:sz w:val="20"/>
        </w:rPr>
      </w:pPr>
      <w:r w:rsidRPr="00CE2361">
        <w:rPr>
          <w:rFonts w:ascii="Arial Narrow" w:hAnsi="Arial Narrow"/>
          <w:b/>
          <w:sz w:val="20"/>
        </w:rPr>
        <w:t>Continue to wear your bra around the clock.</w:t>
      </w:r>
    </w:p>
    <w:p w:rsidR="00CE19E9" w:rsidRPr="00CE2361" w:rsidRDefault="00CE19E9" w:rsidP="00CE19E9">
      <w:pPr>
        <w:rPr>
          <w:rFonts w:ascii="Arial Narrow" w:hAnsi="Arial Narrow"/>
          <w:b/>
          <w:sz w:val="20"/>
        </w:rPr>
      </w:pPr>
    </w:p>
    <w:p w:rsidR="00CE19E9" w:rsidRPr="00677E5B" w:rsidRDefault="00CE19E9" w:rsidP="00CE19E9">
      <w:pPr>
        <w:numPr>
          <w:ilvl w:val="0"/>
          <w:numId w:val="9"/>
        </w:numPr>
        <w:rPr>
          <w:rFonts w:ascii="Arial Narrow" w:hAnsi="Arial Narrow"/>
          <w:sz w:val="20"/>
        </w:rPr>
      </w:pPr>
      <w:r w:rsidRPr="00CE2361">
        <w:rPr>
          <w:rFonts w:ascii="Arial Narrow" w:hAnsi="Arial Narrow"/>
          <w:b/>
          <w:sz w:val="20"/>
        </w:rPr>
        <w:t>Do not resume any exercise other than regular walking</w:t>
      </w:r>
      <w:r w:rsidR="00CC34DD" w:rsidRPr="00CE2361">
        <w:rPr>
          <w:rFonts w:ascii="Arial Narrow" w:hAnsi="Arial Narrow"/>
          <w:b/>
          <w:sz w:val="20"/>
        </w:rPr>
        <w:t xml:space="preserve">.  </w:t>
      </w:r>
      <w:r w:rsidRPr="00CE2361">
        <w:rPr>
          <w:rFonts w:ascii="Arial Narrow" w:hAnsi="Arial Narrow"/>
          <w:sz w:val="20"/>
        </w:rPr>
        <w:t>Walking is essential every day to prevent the formation of blood clots.</w:t>
      </w:r>
    </w:p>
    <w:p w:rsidR="00CE19E9" w:rsidRPr="00CE2361" w:rsidRDefault="00CE19E9" w:rsidP="00CE19E9">
      <w:pPr>
        <w:rPr>
          <w:rFonts w:ascii="Arial Narrow" w:hAnsi="Arial Narrow"/>
          <w:b/>
          <w:sz w:val="20"/>
        </w:rPr>
      </w:pPr>
    </w:p>
    <w:p w:rsidR="00CE19E9" w:rsidRPr="00CE2361" w:rsidRDefault="00CE19E9" w:rsidP="00CE19E9">
      <w:pPr>
        <w:numPr>
          <w:ilvl w:val="0"/>
          <w:numId w:val="9"/>
        </w:numPr>
        <w:rPr>
          <w:rFonts w:ascii="Arial Narrow" w:hAnsi="Arial Narrow"/>
          <w:b/>
          <w:sz w:val="20"/>
        </w:rPr>
      </w:pPr>
      <w:r w:rsidRPr="00CE2361">
        <w:rPr>
          <w:rFonts w:ascii="Arial Narrow" w:hAnsi="Arial Narrow"/>
          <w:b/>
          <w:sz w:val="20"/>
        </w:rPr>
        <w:t>Maintain a healthy diet</w:t>
      </w:r>
      <w:r w:rsidR="00CC34DD" w:rsidRPr="00CE2361">
        <w:rPr>
          <w:rFonts w:ascii="Arial Narrow" w:hAnsi="Arial Narrow"/>
          <w:b/>
          <w:sz w:val="20"/>
        </w:rPr>
        <w:t xml:space="preserve">.  </w:t>
      </w:r>
      <w:r w:rsidRPr="00CE2361">
        <w:rPr>
          <w:rFonts w:ascii="Arial Narrow" w:hAnsi="Arial Narrow"/>
          <w:b/>
          <w:sz w:val="20"/>
        </w:rPr>
        <w:t>Do not smoke</w:t>
      </w:r>
      <w:r w:rsidR="00CC34DD" w:rsidRPr="00CE2361">
        <w:rPr>
          <w:rFonts w:ascii="Arial Narrow" w:hAnsi="Arial Narrow"/>
          <w:b/>
          <w:sz w:val="20"/>
        </w:rPr>
        <w:t xml:space="preserve">.  </w:t>
      </w:r>
      <w:r w:rsidRPr="00CE2361">
        <w:rPr>
          <w:rFonts w:ascii="Arial Narrow" w:hAnsi="Arial Narrow"/>
          <w:b/>
          <w:sz w:val="20"/>
        </w:rPr>
        <w:t>Do not consume alcohol.</w:t>
      </w:r>
    </w:p>
    <w:p w:rsidR="00CE19E9" w:rsidRPr="00CE2361" w:rsidRDefault="00CE19E9" w:rsidP="00CE19E9">
      <w:pPr>
        <w:rPr>
          <w:rFonts w:ascii="Arial Narrow" w:hAnsi="Arial Narrow"/>
          <w:b/>
          <w:sz w:val="20"/>
        </w:rPr>
      </w:pPr>
    </w:p>
    <w:p w:rsidR="00CE19E9" w:rsidRPr="00CE2361" w:rsidRDefault="00CE19E9" w:rsidP="00CE19E9">
      <w:pPr>
        <w:rPr>
          <w:rFonts w:ascii="Arial Narrow" w:hAnsi="Arial Narrow"/>
          <w:b/>
          <w:sz w:val="20"/>
        </w:rPr>
      </w:pPr>
    </w:p>
    <w:p w:rsidR="00CE19E9" w:rsidRPr="00CE2361" w:rsidRDefault="00CE19E9" w:rsidP="00CE19E9">
      <w:pPr>
        <w:rPr>
          <w:rFonts w:ascii="Arial Narrow" w:hAnsi="Arial Narrow"/>
          <w:b/>
          <w:sz w:val="20"/>
        </w:rPr>
      </w:pPr>
    </w:p>
    <w:p w:rsidR="0052750A" w:rsidRDefault="00016618" w:rsidP="0052750A">
      <w:pPr>
        <w:rPr>
          <w:rFonts w:ascii="Arial Narrow" w:hAnsi="Arial Narrow"/>
          <w:b/>
          <w:sz w:val="20"/>
        </w:rPr>
      </w:pPr>
      <w:r>
        <w:rPr>
          <w:rFonts w:ascii="Arial Narrow" w:hAnsi="Arial Narrow"/>
          <w:b/>
          <w:sz w:val="20"/>
        </w:rPr>
        <w:t>ONE TO</w:t>
      </w:r>
      <w:r w:rsidR="0052750A" w:rsidRPr="00CE2361">
        <w:rPr>
          <w:rFonts w:ascii="Arial Narrow" w:hAnsi="Arial Narrow"/>
          <w:b/>
          <w:sz w:val="20"/>
        </w:rPr>
        <w:t xml:space="preserve"> FOUR WEEKS FOLLOWING SURGERY</w:t>
      </w:r>
    </w:p>
    <w:p w:rsidR="00CE19E9" w:rsidRPr="00CE2361" w:rsidRDefault="00CE19E9" w:rsidP="00CE19E9">
      <w:pPr>
        <w:rPr>
          <w:rFonts w:ascii="Arial Narrow" w:hAnsi="Arial Narrow"/>
          <w:b/>
          <w:sz w:val="20"/>
        </w:rPr>
      </w:pPr>
    </w:p>
    <w:p w:rsidR="00CE19E9" w:rsidRPr="00677E5B" w:rsidRDefault="00CE19E9" w:rsidP="00CE19E9">
      <w:pPr>
        <w:rPr>
          <w:rFonts w:ascii="Arial Narrow" w:hAnsi="Arial Narrow"/>
          <w:sz w:val="20"/>
        </w:rPr>
      </w:pPr>
      <w:r w:rsidRPr="00677E5B">
        <w:rPr>
          <w:rFonts w:ascii="Arial Narrow" w:hAnsi="Arial Narrow"/>
          <w:sz w:val="20"/>
        </w:rPr>
        <w:t>As you resume your normal daily activities, you must continue proper care and healing.</w:t>
      </w:r>
    </w:p>
    <w:p w:rsidR="00CE19E9" w:rsidRPr="00677E5B" w:rsidRDefault="00CE19E9" w:rsidP="00CE19E9">
      <w:pPr>
        <w:rPr>
          <w:rFonts w:ascii="Arial Narrow" w:hAnsi="Arial Narrow"/>
          <w:b/>
          <w:sz w:val="20"/>
        </w:rPr>
      </w:pPr>
    </w:p>
    <w:p w:rsidR="00CE19E9" w:rsidRPr="00677E5B" w:rsidRDefault="00CE19E9" w:rsidP="00CE19E9">
      <w:pPr>
        <w:numPr>
          <w:ilvl w:val="0"/>
          <w:numId w:val="10"/>
        </w:numPr>
        <w:rPr>
          <w:rFonts w:ascii="Arial Narrow" w:hAnsi="Arial Narrow"/>
          <w:b/>
          <w:sz w:val="20"/>
        </w:rPr>
      </w:pPr>
      <w:r w:rsidRPr="00677E5B">
        <w:rPr>
          <w:rFonts w:ascii="Arial Narrow" w:hAnsi="Arial Narrow"/>
          <w:b/>
          <w:sz w:val="20"/>
        </w:rPr>
        <w:t xml:space="preserve">Continue wound care as directed.  </w:t>
      </w:r>
    </w:p>
    <w:p w:rsidR="00CE19E9" w:rsidRPr="00677E5B" w:rsidRDefault="00CE19E9" w:rsidP="00CE19E9">
      <w:pPr>
        <w:rPr>
          <w:rFonts w:ascii="Arial Narrow" w:hAnsi="Arial Narrow"/>
          <w:b/>
          <w:sz w:val="20"/>
        </w:rPr>
      </w:pPr>
    </w:p>
    <w:p w:rsidR="00CE19E9" w:rsidRPr="00677E5B" w:rsidRDefault="00776727" w:rsidP="00CE19E9">
      <w:pPr>
        <w:numPr>
          <w:ilvl w:val="0"/>
          <w:numId w:val="10"/>
        </w:numPr>
        <w:rPr>
          <w:rFonts w:ascii="Arial Narrow" w:hAnsi="Arial Narrow"/>
          <w:b/>
          <w:sz w:val="20"/>
        </w:rPr>
      </w:pPr>
      <w:r>
        <w:rPr>
          <w:rFonts w:ascii="Arial Narrow" w:hAnsi="Arial Narrow"/>
          <w:b/>
          <w:sz w:val="20"/>
        </w:rPr>
        <w:t xml:space="preserve">Refrain from weight-bearing exercise, twisting or lifting anything over your head.  </w:t>
      </w:r>
      <w:r>
        <w:rPr>
          <w:rFonts w:ascii="Arial Narrow" w:hAnsi="Arial Narrow"/>
          <w:sz w:val="20"/>
        </w:rPr>
        <w:t>No tennis, golf, softball, or other sports with similar swinging motions.  Avoid aerobic exercise that may cause a lot of bounce.  You may begin range of motion exercises but not with any weight, pressure, or resistance of any kind</w:t>
      </w:r>
      <w:r w:rsidR="00CE19E9" w:rsidRPr="00677E5B">
        <w:rPr>
          <w:rFonts w:ascii="Arial Narrow" w:hAnsi="Arial Narrow"/>
          <w:sz w:val="20"/>
        </w:rPr>
        <w:t>.</w:t>
      </w:r>
    </w:p>
    <w:p w:rsidR="00CE19E9" w:rsidRPr="00677E5B" w:rsidRDefault="00CE19E9" w:rsidP="00CE19E9">
      <w:pPr>
        <w:rPr>
          <w:rFonts w:ascii="Arial Narrow" w:hAnsi="Arial Narrow"/>
          <w:b/>
          <w:sz w:val="20"/>
        </w:rPr>
      </w:pPr>
    </w:p>
    <w:p w:rsidR="00CE19E9" w:rsidRPr="00677E5B" w:rsidRDefault="00CE19E9" w:rsidP="00CE19E9">
      <w:pPr>
        <w:numPr>
          <w:ilvl w:val="0"/>
          <w:numId w:val="10"/>
        </w:numPr>
        <w:rPr>
          <w:rFonts w:ascii="Arial Narrow" w:hAnsi="Arial Narrow"/>
          <w:sz w:val="20"/>
        </w:rPr>
      </w:pPr>
      <w:r w:rsidRPr="00677E5B">
        <w:rPr>
          <w:rFonts w:ascii="Arial Narrow" w:hAnsi="Arial Narrow"/>
          <w:b/>
          <w:sz w:val="20"/>
        </w:rPr>
        <w:t>Do not smoke</w:t>
      </w:r>
      <w:r w:rsidR="00CC34DD" w:rsidRPr="00677E5B">
        <w:rPr>
          <w:rFonts w:ascii="Arial Narrow" w:hAnsi="Arial Narrow"/>
          <w:b/>
          <w:sz w:val="20"/>
        </w:rPr>
        <w:t xml:space="preserve">.  </w:t>
      </w:r>
      <w:r w:rsidRPr="00677E5B">
        <w:rPr>
          <w:rFonts w:ascii="Arial Narrow" w:hAnsi="Arial Narrow"/>
          <w:sz w:val="20"/>
        </w:rPr>
        <w:t>While incisions may have sealed, smoking deprives your body of necessary oxygen that can result in poorly healed, wide, raised scars.</w:t>
      </w:r>
    </w:p>
    <w:p w:rsidR="00CE19E9" w:rsidRPr="00677E5B" w:rsidRDefault="00CE19E9" w:rsidP="00CE19E9">
      <w:pPr>
        <w:rPr>
          <w:rFonts w:ascii="Arial Narrow" w:hAnsi="Arial Narrow"/>
          <w:sz w:val="20"/>
        </w:rPr>
      </w:pPr>
    </w:p>
    <w:p w:rsidR="00CE19E9" w:rsidRPr="00677E5B" w:rsidRDefault="00CE19E9" w:rsidP="00CE19E9">
      <w:pPr>
        <w:numPr>
          <w:ilvl w:val="0"/>
          <w:numId w:val="10"/>
        </w:numPr>
        <w:rPr>
          <w:rFonts w:ascii="Arial Narrow" w:hAnsi="Arial Narrow"/>
          <w:sz w:val="20"/>
        </w:rPr>
      </w:pPr>
      <w:r w:rsidRPr="00677E5B">
        <w:rPr>
          <w:rFonts w:ascii="Arial Narrow" w:hAnsi="Arial Narrow"/>
          <w:b/>
          <w:sz w:val="20"/>
        </w:rPr>
        <w:t xml:space="preserve">Continue to wear a proper support bra. </w:t>
      </w:r>
      <w:r w:rsidR="00C178D3">
        <w:rPr>
          <w:rFonts w:ascii="Arial Narrow" w:hAnsi="Arial Narrow"/>
          <w:b/>
          <w:sz w:val="20"/>
        </w:rPr>
        <w:t xml:space="preserve"> </w:t>
      </w:r>
      <w:r w:rsidRPr="00677E5B">
        <w:rPr>
          <w:rFonts w:ascii="Arial Narrow" w:hAnsi="Arial Narrow"/>
          <w:sz w:val="20"/>
        </w:rPr>
        <w:t>The bra you first wore following surgery may feel somewhat loose</w:t>
      </w:r>
      <w:r w:rsidR="00C178D3">
        <w:rPr>
          <w:rFonts w:ascii="Arial Narrow" w:hAnsi="Arial Narrow"/>
          <w:sz w:val="20"/>
        </w:rPr>
        <w:t>.</w:t>
      </w:r>
      <w:r w:rsidRPr="00677E5B">
        <w:rPr>
          <w:rFonts w:ascii="Arial Narrow" w:hAnsi="Arial Narrow"/>
          <w:sz w:val="20"/>
        </w:rPr>
        <w:t xml:space="preserve">  You may </w:t>
      </w:r>
      <w:r w:rsidR="00C178D3">
        <w:rPr>
          <w:rFonts w:ascii="Arial Narrow" w:hAnsi="Arial Narrow"/>
          <w:sz w:val="20"/>
        </w:rPr>
        <w:t xml:space="preserve">replace it, however </w:t>
      </w:r>
      <w:r w:rsidR="00C178D3">
        <w:rPr>
          <w:rFonts w:ascii="Arial Narrow" w:hAnsi="Arial Narrow"/>
          <w:b/>
          <w:sz w:val="20"/>
        </w:rPr>
        <w:t xml:space="preserve">no </w:t>
      </w:r>
      <w:r w:rsidR="00CC34DD">
        <w:rPr>
          <w:rFonts w:ascii="Arial Narrow" w:hAnsi="Arial Narrow"/>
          <w:b/>
          <w:sz w:val="20"/>
        </w:rPr>
        <w:t>under wires</w:t>
      </w:r>
      <w:r w:rsidR="00C178D3">
        <w:rPr>
          <w:rFonts w:ascii="Arial Narrow" w:hAnsi="Arial Narrow"/>
          <w:b/>
          <w:sz w:val="20"/>
        </w:rPr>
        <w:t xml:space="preserve"> for six weeks.  </w:t>
      </w:r>
      <w:r w:rsidR="00C178D3" w:rsidRPr="00C178D3">
        <w:rPr>
          <w:rFonts w:ascii="Arial Narrow" w:hAnsi="Arial Narrow"/>
          <w:sz w:val="20"/>
        </w:rPr>
        <w:t>You may</w:t>
      </w:r>
      <w:r w:rsidR="00C178D3">
        <w:rPr>
          <w:rFonts w:ascii="Arial Narrow" w:hAnsi="Arial Narrow"/>
          <w:b/>
          <w:sz w:val="20"/>
        </w:rPr>
        <w:t xml:space="preserve"> </w:t>
      </w:r>
      <w:r w:rsidRPr="00677E5B">
        <w:rPr>
          <w:rFonts w:ascii="Arial Narrow" w:hAnsi="Arial Narrow"/>
          <w:sz w:val="20"/>
        </w:rPr>
        <w:t>sleep without a bra; however a camisole with built-in shelf support can be comfortable and provides added support as you continue to heal.</w:t>
      </w:r>
    </w:p>
    <w:p w:rsidR="00CE19E9" w:rsidRPr="00677E5B" w:rsidRDefault="00CE19E9" w:rsidP="00CE19E9">
      <w:pPr>
        <w:rPr>
          <w:rFonts w:ascii="Arial Narrow" w:hAnsi="Arial Narrow"/>
          <w:sz w:val="20"/>
        </w:rPr>
      </w:pPr>
    </w:p>
    <w:p w:rsidR="00CE19E9" w:rsidRPr="00677E5B" w:rsidRDefault="00CE19E9" w:rsidP="00CE19E9">
      <w:pPr>
        <w:numPr>
          <w:ilvl w:val="0"/>
          <w:numId w:val="10"/>
        </w:numPr>
        <w:rPr>
          <w:rFonts w:ascii="Arial Narrow" w:hAnsi="Arial Narrow"/>
          <w:sz w:val="20"/>
        </w:rPr>
      </w:pPr>
      <w:r w:rsidRPr="00677E5B">
        <w:rPr>
          <w:rFonts w:ascii="Arial Narrow" w:hAnsi="Arial Narrow"/>
          <w:b/>
          <w:sz w:val="20"/>
        </w:rPr>
        <w:t>You may sleep flat</w:t>
      </w:r>
      <w:r w:rsidR="00CC34DD" w:rsidRPr="00677E5B">
        <w:rPr>
          <w:rFonts w:ascii="Arial Narrow" w:hAnsi="Arial Narrow"/>
          <w:b/>
          <w:sz w:val="20"/>
        </w:rPr>
        <w:t xml:space="preserve">.  </w:t>
      </w:r>
      <w:r w:rsidRPr="00677E5B">
        <w:rPr>
          <w:rFonts w:ascii="Arial Narrow" w:hAnsi="Arial Narrow"/>
          <w:sz w:val="20"/>
        </w:rPr>
        <w:t>However do not sleep on your stomach.  If you are a side sleeper, a soft pillow under your mid-back and shoulders may offer more comfort and support than a single pillow under your head.</w:t>
      </w:r>
    </w:p>
    <w:p w:rsidR="00CE19E9" w:rsidRPr="00677E5B" w:rsidRDefault="00CE19E9" w:rsidP="00CE19E9">
      <w:pPr>
        <w:rPr>
          <w:rFonts w:ascii="Arial Narrow" w:hAnsi="Arial Narrow"/>
          <w:sz w:val="20"/>
        </w:rPr>
      </w:pPr>
    </w:p>
    <w:p w:rsidR="00CE19E9" w:rsidRPr="00677E5B" w:rsidRDefault="00CE19E9" w:rsidP="00CE19E9">
      <w:pPr>
        <w:numPr>
          <w:ilvl w:val="0"/>
          <w:numId w:val="10"/>
        </w:numPr>
        <w:rPr>
          <w:rFonts w:ascii="Arial Narrow" w:hAnsi="Arial Narrow"/>
          <w:sz w:val="20"/>
        </w:rPr>
      </w:pPr>
      <w:r w:rsidRPr="00677E5B">
        <w:rPr>
          <w:rFonts w:ascii="Arial Narrow" w:hAnsi="Arial Narrow"/>
          <w:b/>
          <w:sz w:val="20"/>
        </w:rPr>
        <w:t>Practice good sun protection</w:t>
      </w:r>
      <w:r w:rsidR="00CC34DD" w:rsidRPr="00677E5B">
        <w:rPr>
          <w:rFonts w:ascii="Arial Narrow" w:hAnsi="Arial Narrow"/>
          <w:b/>
          <w:sz w:val="20"/>
        </w:rPr>
        <w:t>.</w:t>
      </w:r>
      <w:r w:rsidR="00CC34DD" w:rsidRPr="00677E5B">
        <w:rPr>
          <w:rFonts w:ascii="Arial Narrow" w:hAnsi="Arial Narrow"/>
          <w:sz w:val="20"/>
        </w:rPr>
        <w:t xml:space="preserve">  </w:t>
      </w:r>
      <w:r w:rsidRPr="00677E5B">
        <w:rPr>
          <w:rFonts w:ascii="Arial Narrow" w:hAnsi="Arial Narrow"/>
          <w:sz w:val="20"/>
        </w:rPr>
        <w:t>Do not expose your breasts to direct sunlight</w:t>
      </w:r>
      <w:r w:rsidR="00CC34DD" w:rsidRPr="00677E5B">
        <w:rPr>
          <w:rFonts w:ascii="Arial Narrow" w:hAnsi="Arial Narrow"/>
          <w:sz w:val="20"/>
        </w:rPr>
        <w:t xml:space="preserve">.  </w:t>
      </w:r>
      <w:r w:rsidRPr="00677E5B">
        <w:rPr>
          <w:rFonts w:ascii="Arial Narrow" w:hAnsi="Arial Narrow"/>
          <w:sz w:val="20"/>
        </w:rPr>
        <w:t>If you are outdoors, apply at least an SPF 30 to the chest area at least 30 minutes prior to sun exposure.  Your chest region and breast skin are highly susceptible to sunburn or the formation o</w:t>
      </w:r>
      <w:r w:rsidR="00C178D3">
        <w:rPr>
          <w:rFonts w:ascii="Arial Narrow" w:hAnsi="Arial Narrow"/>
          <w:sz w:val="20"/>
        </w:rPr>
        <w:t>f</w:t>
      </w:r>
      <w:r w:rsidRPr="00677E5B">
        <w:rPr>
          <w:rFonts w:ascii="Arial Narrow" w:hAnsi="Arial Narrow"/>
          <w:sz w:val="20"/>
        </w:rPr>
        <w:t xml:space="preserve"> irregular, darkened pigmentation.</w:t>
      </w:r>
    </w:p>
    <w:p w:rsidR="00035C12" w:rsidRDefault="00035C12" w:rsidP="0052750A">
      <w:pPr>
        <w:rPr>
          <w:rFonts w:ascii="Arial Narrow" w:hAnsi="Arial Narrow"/>
          <w:b/>
          <w:sz w:val="20"/>
        </w:rPr>
      </w:pPr>
    </w:p>
    <w:tbl>
      <w:tblPr>
        <w:tblW w:w="0" w:type="auto"/>
        <w:tblInd w:w="468" w:type="dxa"/>
        <w:tblLook w:val="01E0" w:firstRow="1" w:lastRow="1" w:firstColumn="1" w:lastColumn="1" w:noHBand="0" w:noVBand="0"/>
      </w:tblPr>
      <w:tblGrid>
        <w:gridCol w:w="5760"/>
        <w:gridCol w:w="2430"/>
      </w:tblGrid>
      <w:tr w:rsidR="00C178D3" w:rsidRPr="002510EB" w:rsidTr="002510EB">
        <w:tc>
          <w:tcPr>
            <w:tcW w:w="5760" w:type="dxa"/>
            <w:vAlign w:val="bottom"/>
          </w:tcPr>
          <w:p w:rsidR="00C178D3" w:rsidRPr="002510EB" w:rsidRDefault="00C178D3" w:rsidP="00886ECB">
            <w:pPr>
              <w:rPr>
                <w:rFonts w:ascii="Arial Narrow" w:hAnsi="Arial Narrow"/>
                <w:sz w:val="20"/>
              </w:rPr>
            </w:pPr>
            <w:r w:rsidRPr="002510EB">
              <w:rPr>
                <w:rFonts w:ascii="Arial Narrow" w:hAnsi="Arial Narrow"/>
                <w:b/>
                <w:sz w:val="20"/>
              </w:rPr>
              <w:t xml:space="preserve">Follow up as directed.  </w:t>
            </w:r>
            <w:r w:rsidRPr="002510EB">
              <w:rPr>
                <w:rFonts w:ascii="Arial Narrow" w:hAnsi="Arial Narrow"/>
                <w:sz w:val="20"/>
              </w:rPr>
              <w:t>Your second post-operative visit is scheduled for:</w:t>
            </w:r>
          </w:p>
        </w:tc>
        <w:tc>
          <w:tcPr>
            <w:tcW w:w="2430" w:type="dxa"/>
            <w:tcBorders>
              <w:bottom w:val="single" w:sz="4" w:space="0" w:color="auto"/>
            </w:tcBorders>
            <w:shd w:val="clear" w:color="auto" w:fill="auto"/>
            <w:vAlign w:val="bottom"/>
          </w:tcPr>
          <w:p w:rsidR="00C178D3" w:rsidRPr="002510EB" w:rsidRDefault="00C178D3" w:rsidP="00886ECB">
            <w:pPr>
              <w:rPr>
                <w:rFonts w:ascii="Arial Narrow" w:hAnsi="Arial Narrow"/>
                <w:sz w:val="20"/>
              </w:rPr>
            </w:pPr>
          </w:p>
        </w:tc>
      </w:tr>
    </w:tbl>
    <w:p w:rsidR="00C178D3" w:rsidRDefault="00C178D3" w:rsidP="0052750A">
      <w:pPr>
        <w:rPr>
          <w:rFonts w:ascii="Arial Narrow" w:hAnsi="Arial Narrow"/>
          <w:b/>
          <w:sz w:val="20"/>
        </w:rPr>
      </w:pPr>
    </w:p>
    <w:p w:rsidR="00035C12" w:rsidRDefault="00035C12" w:rsidP="0052750A">
      <w:pPr>
        <w:rPr>
          <w:rFonts w:ascii="Arial Narrow" w:hAnsi="Arial Narrow"/>
          <w:b/>
          <w:sz w:val="20"/>
        </w:rPr>
      </w:pPr>
    </w:p>
    <w:p w:rsidR="0052750A" w:rsidRDefault="0052750A" w:rsidP="0052750A">
      <w:pPr>
        <w:rPr>
          <w:rFonts w:ascii="Arial Narrow" w:hAnsi="Arial Narrow"/>
          <w:b/>
          <w:sz w:val="20"/>
        </w:rPr>
      </w:pPr>
      <w:r w:rsidRPr="00CE2361">
        <w:rPr>
          <w:rFonts w:ascii="Arial Narrow" w:hAnsi="Arial Narrow"/>
          <w:b/>
          <w:sz w:val="20"/>
        </w:rPr>
        <w:t>SIX WEEKS FOLLOWING SURGERY</w:t>
      </w:r>
    </w:p>
    <w:p w:rsidR="00C9612B" w:rsidRPr="00CE2361" w:rsidRDefault="00C9612B" w:rsidP="0052750A">
      <w:pPr>
        <w:rPr>
          <w:rFonts w:ascii="Arial Narrow" w:hAnsi="Arial Narrow"/>
          <w:b/>
          <w:sz w:val="20"/>
        </w:rPr>
      </w:pPr>
    </w:p>
    <w:p w:rsidR="0052750A" w:rsidRPr="00CE2361" w:rsidRDefault="0052750A" w:rsidP="0052750A">
      <w:pPr>
        <w:rPr>
          <w:rFonts w:ascii="Arial Narrow" w:hAnsi="Arial Narrow"/>
          <w:sz w:val="20"/>
        </w:rPr>
      </w:pPr>
      <w:r w:rsidRPr="00CE2361">
        <w:rPr>
          <w:rFonts w:ascii="Arial Narrow" w:hAnsi="Arial Narrow"/>
          <w:sz w:val="20"/>
        </w:rPr>
        <w:t>Healing will progress and your breasts will settle into a more final shape and position.</w:t>
      </w:r>
    </w:p>
    <w:p w:rsidR="0052750A" w:rsidRPr="00CE2361" w:rsidRDefault="0052750A" w:rsidP="0052750A">
      <w:pPr>
        <w:rPr>
          <w:rFonts w:ascii="Arial Narrow" w:hAnsi="Arial Narrow"/>
          <w:sz w:val="20"/>
        </w:rPr>
      </w:pPr>
    </w:p>
    <w:p w:rsidR="0052750A" w:rsidRPr="00677E5B" w:rsidRDefault="0052750A" w:rsidP="0052750A">
      <w:pPr>
        <w:numPr>
          <w:ilvl w:val="0"/>
          <w:numId w:val="11"/>
        </w:numPr>
        <w:rPr>
          <w:rFonts w:ascii="Arial Narrow" w:hAnsi="Arial Narrow"/>
          <w:sz w:val="20"/>
        </w:rPr>
      </w:pPr>
      <w:r w:rsidRPr="00677E5B">
        <w:rPr>
          <w:rFonts w:ascii="Arial Narrow" w:hAnsi="Arial Narrow"/>
          <w:b/>
          <w:sz w:val="20"/>
        </w:rPr>
        <w:t xml:space="preserve">You may ease into your regular fitness routine. </w:t>
      </w:r>
      <w:r w:rsidRPr="00677E5B">
        <w:rPr>
          <w:rFonts w:ascii="Arial Narrow" w:hAnsi="Arial Narrow"/>
          <w:sz w:val="20"/>
        </w:rPr>
        <w:t>Howeve</w:t>
      </w:r>
      <w:r w:rsidRPr="00CE2361">
        <w:rPr>
          <w:rFonts w:ascii="Arial Narrow" w:hAnsi="Arial Narrow"/>
          <w:sz w:val="20"/>
        </w:rPr>
        <w:t>r realize that your upper body may require some time to return to prior strength.</w:t>
      </w:r>
    </w:p>
    <w:p w:rsidR="0052750A" w:rsidRPr="00677E5B" w:rsidRDefault="0052750A">
      <w:pPr>
        <w:rPr>
          <w:rFonts w:ascii="Arial Narrow" w:hAnsi="Arial Narrow"/>
          <w:b/>
          <w:sz w:val="20"/>
        </w:rPr>
      </w:pPr>
    </w:p>
    <w:p w:rsidR="0052750A" w:rsidRPr="001B234C" w:rsidRDefault="0052750A" w:rsidP="0052750A">
      <w:pPr>
        <w:numPr>
          <w:ilvl w:val="0"/>
          <w:numId w:val="11"/>
        </w:numPr>
        <w:rPr>
          <w:rFonts w:ascii="Arial Narrow" w:hAnsi="Arial Narrow"/>
          <w:sz w:val="20"/>
        </w:rPr>
      </w:pPr>
      <w:r w:rsidRPr="00677E5B">
        <w:rPr>
          <w:rFonts w:ascii="Arial Narrow" w:hAnsi="Arial Narrow"/>
          <w:b/>
          <w:sz w:val="20"/>
        </w:rPr>
        <w:t>You may resume wearing under</w:t>
      </w:r>
      <w:r w:rsidR="00016618">
        <w:rPr>
          <w:rFonts w:ascii="Arial Narrow" w:hAnsi="Arial Narrow"/>
          <w:b/>
          <w:sz w:val="20"/>
        </w:rPr>
        <w:t xml:space="preserve"> </w:t>
      </w:r>
      <w:r w:rsidRPr="00677E5B">
        <w:rPr>
          <w:rFonts w:ascii="Arial Narrow" w:hAnsi="Arial Narrow"/>
          <w:b/>
          <w:sz w:val="20"/>
        </w:rPr>
        <w:t>wires</w:t>
      </w:r>
      <w:r w:rsidR="00C9612B">
        <w:rPr>
          <w:rFonts w:ascii="Arial Narrow" w:hAnsi="Arial Narrow"/>
          <w:b/>
          <w:sz w:val="20"/>
        </w:rPr>
        <w:t>,</w:t>
      </w:r>
      <w:r w:rsidRPr="001B234C">
        <w:rPr>
          <w:rFonts w:ascii="Arial Narrow" w:hAnsi="Arial Narrow"/>
          <w:sz w:val="20"/>
        </w:rPr>
        <w:t xml:space="preserve"> </w:t>
      </w:r>
      <w:r w:rsidR="00C9612B">
        <w:rPr>
          <w:rFonts w:ascii="Arial Narrow" w:hAnsi="Arial Narrow"/>
          <w:sz w:val="20"/>
        </w:rPr>
        <w:t>a</w:t>
      </w:r>
      <w:r w:rsidRPr="001B234C">
        <w:rPr>
          <w:rFonts w:ascii="Arial Narrow" w:hAnsi="Arial Narrow"/>
          <w:sz w:val="20"/>
        </w:rPr>
        <w:t>lthough these are not necessary.</w:t>
      </w:r>
    </w:p>
    <w:p w:rsidR="0052750A" w:rsidRPr="001B234C" w:rsidRDefault="0052750A">
      <w:pPr>
        <w:rPr>
          <w:rFonts w:ascii="Arial Narrow" w:hAnsi="Arial Narrow"/>
          <w:sz w:val="20"/>
        </w:rPr>
      </w:pPr>
    </w:p>
    <w:p w:rsidR="0052750A" w:rsidRPr="001B234C" w:rsidRDefault="0052750A" w:rsidP="0052750A">
      <w:pPr>
        <w:numPr>
          <w:ilvl w:val="0"/>
          <w:numId w:val="11"/>
        </w:numPr>
        <w:rPr>
          <w:rFonts w:ascii="Arial Narrow" w:hAnsi="Arial Narrow"/>
          <w:sz w:val="20"/>
        </w:rPr>
      </w:pPr>
      <w:r w:rsidRPr="00677E5B">
        <w:rPr>
          <w:rFonts w:ascii="Arial Narrow" w:hAnsi="Arial Narrow"/>
          <w:b/>
          <w:sz w:val="20"/>
        </w:rPr>
        <w:lastRenderedPageBreak/>
        <w:t>Discomfort or tightness and tingling will resolve.</w:t>
      </w:r>
      <w:r w:rsidRPr="001B234C">
        <w:rPr>
          <w:rFonts w:ascii="Arial Narrow" w:hAnsi="Arial Narrow"/>
          <w:sz w:val="20"/>
        </w:rPr>
        <w:t xml:space="preserve"> Any lingering nipple sensitivity or lack of sensation should begin to greatly improve. </w:t>
      </w:r>
    </w:p>
    <w:p w:rsidR="0052750A" w:rsidRPr="001B234C" w:rsidRDefault="0052750A">
      <w:pPr>
        <w:rPr>
          <w:rFonts w:ascii="Arial Narrow" w:hAnsi="Arial Narrow"/>
          <w:sz w:val="20"/>
        </w:rPr>
      </w:pPr>
    </w:p>
    <w:p w:rsidR="0052750A" w:rsidRPr="001B234C" w:rsidRDefault="0052750A" w:rsidP="0052750A">
      <w:pPr>
        <w:numPr>
          <w:ilvl w:val="0"/>
          <w:numId w:val="11"/>
        </w:numPr>
        <w:rPr>
          <w:rFonts w:ascii="Arial Narrow" w:hAnsi="Arial Narrow"/>
          <w:sz w:val="20"/>
        </w:rPr>
      </w:pPr>
      <w:r w:rsidRPr="00677E5B">
        <w:rPr>
          <w:rFonts w:ascii="Arial Narrow" w:hAnsi="Arial Narrow"/>
          <w:b/>
          <w:sz w:val="20"/>
        </w:rPr>
        <w:t>No need to resume smoking.</w:t>
      </w:r>
      <w:r w:rsidRPr="001B234C">
        <w:rPr>
          <w:rFonts w:ascii="Arial Narrow" w:hAnsi="Arial Narrow"/>
          <w:sz w:val="20"/>
        </w:rPr>
        <w:t xml:space="preserve"> You have now gone </w:t>
      </w:r>
      <w:r w:rsidR="00016618">
        <w:rPr>
          <w:rFonts w:ascii="Arial Narrow" w:hAnsi="Arial Narrow"/>
          <w:sz w:val="20"/>
        </w:rPr>
        <w:t>10 weeks (4</w:t>
      </w:r>
      <w:r w:rsidRPr="001B234C">
        <w:rPr>
          <w:rFonts w:ascii="Arial Narrow" w:hAnsi="Arial Narrow"/>
          <w:sz w:val="20"/>
        </w:rPr>
        <w:t xml:space="preserve"> weeks prior to surgery and 6 weeks following) without a cigarette. For your long-term health, there is no need to resume smoking.</w:t>
      </w:r>
    </w:p>
    <w:p w:rsidR="0052750A" w:rsidRPr="001B234C" w:rsidRDefault="0052750A">
      <w:pPr>
        <w:rPr>
          <w:rFonts w:ascii="Arial Narrow" w:hAnsi="Arial Narrow"/>
          <w:sz w:val="20"/>
        </w:rPr>
      </w:pPr>
    </w:p>
    <w:p w:rsidR="0052750A" w:rsidRPr="001B234C" w:rsidRDefault="0052750A">
      <w:pPr>
        <w:rPr>
          <w:rFonts w:ascii="Arial Narrow" w:hAnsi="Arial Narrow"/>
          <w:b/>
          <w:sz w:val="20"/>
        </w:rPr>
      </w:pPr>
      <w:r w:rsidRPr="001B234C">
        <w:rPr>
          <w:rFonts w:ascii="Arial Narrow" w:hAnsi="Arial Narrow"/>
          <w:b/>
          <w:sz w:val="20"/>
        </w:rPr>
        <w:t>YOUR FIRST YEAR</w:t>
      </w:r>
    </w:p>
    <w:p w:rsidR="0052750A" w:rsidRPr="00677E5B" w:rsidRDefault="0052750A" w:rsidP="0052750A">
      <w:pPr>
        <w:rPr>
          <w:rFonts w:ascii="Arial Narrow" w:hAnsi="Arial Narrow"/>
          <w:sz w:val="20"/>
        </w:rPr>
      </w:pPr>
    </w:p>
    <w:p w:rsidR="0052750A" w:rsidRPr="00677E5B" w:rsidRDefault="0052750A" w:rsidP="0052750A">
      <w:pPr>
        <w:numPr>
          <w:ilvl w:val="0"/>
          <w:numId w:val="10"/>
        </w:numPr>
        <w:rPr>
          <w:rFonts w:ascii="Arial Narrow" w:hAnsi="Arial Narrow"/>
          <w:sz w:val="20"/>
        </w:rPr>
      </w:pPr>
      <w:r w:rsidRPr="00677E5B">
        <w:rPr>
          <w:rFonts w:ascii="Arial Narrow" w:hAnsi="Arial Narrow"/>
          <w:b/>
          <w:sz w:val="20"/>
        </w:rPr>
        <w:t>Practice monthly breast self exam.</w:t>
      </w:r>
    </w:p>
    <w:p w:rsidR="0052750A" w:rsidRPr="00677E5B" w:rsidRDefault="0052750A" w:rsidP="0052750A">
      <w:pPr>
        <w:rPr>
          <w:rFonts w:ascii="Arial Narrow" w:hAnsi="Arial Narrow"/>
          <w:sz w:val="20"/>
        </w:rPr>
      </w:pPr>
    </w:p>
    <w:p w:rsidR="0052750A" w:rsidRPr="005E54A4" w:rsidRDefault="0052750A" w:rsidP="0052750A">
      <w:pPr>
        <w:numPr>
          <w:ilvl w:val="0"/>
          <w:numId w:val="10"/>
        </w:numPr>
        <w:rPr>
          <w:rFonts w:ascii="Arial Narrow" w:hAnsi="Arial Narrow"/>
          <w:sz w:val="20"/>
        </w:rPr>
      </w:pPr>
      <w:r w:rsidRPr="00677E5B">
        <w:rPr>
          <w:rFonts w:ascii="Arial Narrow" w:hAnsi="Arial Narrow"/>
          <w:b/>
          <w:sz w:val="20"/>
        </w:rPr>
        <w:t>Continue healthy nutrition, fitness and sun protection.</w:t>
      </w:r>
    </w:p>
    <w:p w:rsidR="0052750A" w:rsidRPr="00677E5B" w:rsidRDefault="0052750A" w:rsidP="0052750A">
      <w:pPr>
        <w:rPr>
          <w:rFonts w:ascii="Arial Narrow" w:hAnsi="Arial Narrow"/>
          <w:sz w:val="20"/>
        </w:rPr>
      </w:pPr>
    </w:p>
    <w:p w:rsidR="0052750A" w:rsidRPr="00677E5B" w:rsidRDefault="0052750A" w:rsidP="0052750A">
      <w:pPr>
        <w:numPr>
          <w:ilvl w:val="0"/>
          <w:numId w:val="10"/>
        </w:numPr>
        <w:rPr>
          <w:rFonts w:ascii="Arial Narrow" w:hAnsi="Arial Narrow"/>
          <w:sz w:val="20"/>
        </w:rPr>
      </w:pPr>
      <w:r w:rsidRPr="00C97A0E">
        <w:rPr>
          <w:rFonts w:ascii="Arial Narrow" w:hAnsi="Arial Narrow"/>
          <w:b/>
          <w:sz w:val="20"/>
        </w:rPr>
        <w:t xml:space="preserve">Your scars will continue to refine. </w:t>
      </w:r>
      <w:r w:rsidRPr="00C97A0E">
        <w:rPr>
          <w:rFonts w:ascii="Arial Narrow" w:hAnsi="Arial Narrow"/>
          <w:sz w:val="20"/>
        </w:rPr>
        <w:t>If they become raised, red or thickened, or appear to widen, contact our office. Early intervention is important to achieving well-healed scars. Scars are generally refined to fine incision lines one year after surgery.</w:t>
      </w:r>
    </w:p>
    <w:p w:rsidR="0052750A" w:rsidRPr="00677E5B" w:rsidRDefault="0052750A" w:rsidP="0052750A">
      <w:pPr>
        <w:rPr>
          <w:rFonts w:ascii="Arial Narrow" w:hAnsi="Arial Narrow"/>
          <w:sz w:val="20"/>
        </w:rPr>
      </w:pPr>
    </w:p>
    <w:p w:rsidR="0052750A" w:rsidRPr="00677E5B" w:rsidRDefault="0052750A" w:rsidP="0052750A">
      <w:pPr>
        <w:numPr>
          <w:ilvl w:val="0"/>
          <w:numId w:val="10"/>
        </w:numPr>
        <w:rPr>
          <w:rFonts w:ascii="Arial Narrow" w:hAnsi="Arial Narrow"/>
          <w:sz w:val="20"/>
        </w:rPr>
      </w:pPr>
      <w:r w:rsidRPr="00677E5B">
        <w:rPr>
          <w:rFonts w:ascii="Arial Narrow" w:hAnsi="Arial Narrow"/>
          <w:b/>
          <w:sz w:val="20"/>
        </w:rPr>
        <w:t xml:space="preserve">A one-year post surgery follow-up is recommended. </w:t>
      </w:r>
      <w:r w:rsidRPr="00677E5B">
        <w:rPr>
          <w:rFonts w:ascii="Arial Narrow" w:hAnsi="Arial Narrow"/>
          <w:sz w:val="20"/>
        </w:rPr>
        <w:t>However you may call our office at any time with your concerns or for needed follow-up.</w:t>
      </w:r>
    </w:p>
    <w:p w:rsidR="0052750A" w:rsidRPr="00677E5B" w:rsidRDefault="0052750A" w:rsidP="0052750A">
      <w:pPr>
        <w:rPr>
          <w:rFonts w:ascii="Arial Narrow" w:hAnsi="Arial Narrow"/>
          <w:sz w:val="20"/>
        </w:rPr>
      </w:pPr>
    </w:p>
    <w:p w:rsidR="0052750A" w:rsidRPr="00677E5B" w:rsidRDefault="0052750A" w:rsidP="0052750A">
      <w:pPr>
        <w:rPr>
          <w:rFonts w:ascii="Arial Narrow" w:hAnsi="Arial Narrow"/>
          <w:sz w:val="20"/>
        </w:rPr>
      </w:pPr>
    </w:p>
    <w:p w:rsidR="0052750A" w:rsidRPr="00677E5B" w:rsidRDefault="0052750A" w:rsidP="0052750A">
      <w:pPr>
        <w:rPr>
          <w:rFonts w:ascii="Arial Narrow" w:hAnsi="Arial Narrow"/>
          <w:sz w:val="20"/>
        </w:rPr>
      </w:pPr>
      <w:r w:rsidRPr="00677E5B">
        <w:rPr>
          <w:rFonts w:ascii="Arial Narrow" w:hAnsi="Arial Narrow"/>
          <w:b/>
          <w:sz w:val="20"/>
        </w:rPr>
        <w:t>Your body will change with age</w:t>
      </w:r>
      <w:r w:rsidR="00CC34DD" w:rsidRPr="00677E5B">
        <w:rPr>
          <w:rFonts w:ascii="Arial Narrow" w:hAnsi="Arial Narrow"/>
          <w:sz w:val="20"/>
        </w:rPr>
        <w:t xml:space="preserve">.  </w:t>
      </w:r>
      <w:r w:rsidRPr="00677E5B">
        <w:rPr>
          <w:rFonts w:ascii="Arial Narrow" w:hAnsi="Arial Narrow"/>
          <w:sz w:val="20"/>
        </w:rPr>
        <w:t xml:space="preserve">The appearance of your breasts will change too. You may wish to undergo </w:t>
      </w:r>
      <w:r w:rsidR="00495949" w:rsidRPr="00677E5B">
        <w:rPr>
          <w:rFonts w:ascii="Arial Narrow" w:hAnsi="Arial Narrow"/>
          <w:sz w:val="20"/>
        </w:rPr>
        <w:t>revision</w:t>
      </w:r>
      <w:r w:rsidRPr="00677E5B">
        <w:rPr>
          <w:rFonts w:ascii="Arial Narrow" w:hAnsi="Arial Narrow"/>
          <w:sz w:val="20"/>
        </w:rPr>
        <w:t xml:space="preserve"> surgery at a late</w:t>
      </w:r>
      <w:r w:rsidR="00C178D3">
        <w:rPr>
          <w:rFonts w:ascii="Arial Narrow" w:hAnsi="Arial Narrow"/>
          <w:sz w:val="20"/>
        </w:rPr>
        <w:t>r</w:t>
      </w:r>
      <w:r w:rsidRPr="00677E5B">
        <w:rPr>
          <w:rFonts w:ascii="Arial Narrow" w:hAnsi="Arial Narrow"/>
          <w:sz w:val="20"/>
        </w:rPr>
        <w:t xml:space="preserve"> date to help maintain your appearance throughout life.  Contact our office with any of your questions or concerns, at any time.</w:t>
      </w:r>
    </w:p>
    <w:p w:rsidR="00CE19E9" w:rsidRDefault="00CE19E9" w:rsidP="00CE19E9">
      <w:pPr>
        <w:rPr>
          <w:rFonts w:ascii="Arial Narrow" w:hAnsi="Arial Narrow"/>
          <w:sz w:val="20"/>
        </w:rPr>
      </w:pPr>
    </w:p>
    <w:p w:rsidR="00CE19E9" w:rsidRPr="00C804DD" w:rsidRDefault="00CE19E9" w:rsidP="00CE19E9">
      <w:pPr>
        <w:rPr>
          <w:rFonts w:ascii="Arial Narrow" w:hAnsi="Arial Narrow"/>
          <w:sz w:val="20"/>
        </w:rPr>
      </w:pPr>
    </w:p>
    <w:p w:rsidR="00CE19E9" w:rsidRDefault="00CE19E9" w:rsidP="00CE19E9">
      <w:pPr>
        <w:rPr>
          <w:rFonts w:ascii="Arial Narrow" w:hAnsi="Arial Narrow"/>
          <w:b/>
          <w:sz w:val="20"/>
        </w:rPr>
      </w:pPr>
      <w:r w:rsidRPr="00470484">
        <w:rPr>
          <w:rFonts w:ascii="Arial Narrow" w:hAnsi="Arial Narrow"/>
          <w:b/>
          <w:sz w:val="20"/>
        </w:rPr>
        <w:t>I have read and understand all of the above instructions</w:t>
      </w:r>
      <w:r w:rsidR="00CC34DD" w:rsidRPr="00470484">
        <w:rPr>
          <w:rFonts w:ascii="Arial Narrow" w:hAnsi="Arial Narrow"/>
          <w:b/>
          <w:sz w:val="20"/>
        </w:rPr>
        <w:t xml:space="preserve">.  </w:t>
      </w:r>
      <w:r w:rsidRPr="00470484">
        <w:rPr>
          <w:rFonts w:ascii="Arial Narrow" w:hAnsi="Arial Narrow"/>
          <w:b/>
          <w:sz w:val="20"/>
        </w:rPr>
        <w:t>I understand that following these instructions is solely my responsibility</w:t>
      </w:r>
      <w:r w:rsidR="00CC34DD" w:rsidRPr="00470484">
        <w:rPr>
          <w:rFonts w:ascii="Arial Narrow" w:hAnsi="Arial Narrow"/>
          <w:b/>
          <w:sz w:val="20"/>
        </w:rPr>
        <w:t xml:space="preserve">.  </w:t>
      </w:r>
      <w:r w:rsidRPr="00470484">
        <w:rPr>
          <w:rFonts w:ascii="Arial Narrow" w:hAnsi="Arial Narrow"/>
          <w:b/>
          <w:sz w:val="20"/>
        </w:rPr>
        <w:t>I understand that it is also my responsibility to ask my doctor and his or her staff any questions I have related to these instructions or about my procedure, health and healing.</w:t>
      </w:r>
    </w:p>
    <w:p w:rsidR="00CE19E9" w:rsidRDefault="00CE19E9" w:rsidP="00CE19E9">
      <w:pPr>
        <w:rPr>
          <w:rFonts w:ascii="Arial Narrow" w:hAnsi="Arial Narrow"/>
          <w:b/>
          <w:sz w:val="20"/>
        </w:rPr>
      </w:pPr>
    </w:p>
    <w:p w:rsidR="00CE19E9" w:rsidRDefault="00CE19E9" w:rsidP="00CE19E9">
      <w:pPr>
        <w:rPr>
          <w:rFonts w:ascii="Arial Narrow" w:hAnsi="Arial Narrow"/>
          <w:b/>
          <w:sz w:val="20"/>
        </w:rPr>
      </w:pPr>
    </w:p>
    <w:p w:rsidR="00CE19E9" w:rsidRDefault="00CE19E9" w:rsidP="00CE19E9">
      <w:pPr>
        <w:rPr>
          <w:rFonts w:ascii="Arial Narrow" w:hAnsi="Arial Narrow"/>
          <w:b/>
          <w:sz w:val="20"/>
        </w:rPr>
      </w:pPr>
    </w:p>
    <w:tbl>
      <w:tblPr>
        <w:tblW w:w="0" w:type="auto"/>
        <w:tblLook w:val="01E0" w:firstRow="1" w:lastRow="1" w:firstColumn="1" w:lastColumn="1" w:noHBand="0" w:noVBand="0"/>
      </w:tblPr>
      <w:tblGrid>
        <w:gridCol w:w="4428"/>
        <w:gridCol w:w="1476"/>
        <w:gridCol w:w="2952"/>
      </w:tblGrid>
      <w:tr w:rsidR="00CE19E9" w:rsidRPr="002510EB" w:rsidTr="002510EB">
        <w:tc>
          <w:tcPr>
            <w:tcW w:w="4428" w:type="dxa"/>
            <w:tcBorders>
              <w:bottom w:val="single" w:sz="4" w:space="0" w:color="auto"/>
            </w:tcBorders>
          </w:tcPr>
          <w:p w:rsidR="00CE19E9" w:rsidRPr="002510EB" w:rsidRDefault="00CE19E9" w:rsidP="00CE19E9">
            <w:pPr>
              <w:rPr>
                <w:rFonts w:ascii="Arial Narrow" w:hAnsi="Arial Narrow"/>
                <w:b/>
                <w:sz w:val="20"/>
              </w:rPr>
            </w:pPr>
          </w:p>
        </w:tc>
        <w:tc>
          <w:tcPr>
            <w:tcW w:w="1476" w:type="dxa"/>
          </w:tcPr>
          <w:p w:rsidR="00CE19E9" w:rsidRPr="002510EB" w:rsidRDefault="00CE19E9" w:rsidP="00CE19E9">
            <w:pPr>
              <w:rPr>
                <w:rFonts w:ascii="Arial Narrow" w:hAnsi="Arial Narrow"/>
                <w:b/>
                <w:sz w:val="20"/>
              </w:rPr>
            </w:pPr>
          </w:p>
        </w:tc>
        <w:tc>
          <w:tcPr>
            <w:tcW w:w="2952" w:type="dxa"/>
            <w:tcBorders>
              <w:bottom w:val="single" w:sz="4" w:space="0" w:color="auto"/>
            </w:tcBorders>
          </w:tcPr>
          <w:p w:rsidR="00CE19E9" w:rsidRPr="002510EB" w:rsidRDefault="00CE19E9" w:rsidP="00CE19E9">
            <w:pPr>
              <w:rPr>
                <w:rFonts w:ascii="Arial Narrow" w:hAnsi="Arial Narrow"/>
                <w:b/>
                <w:sz w:val="20"/>
              </w:rPr>
            </w:pPr>
          </w:p>
        </w:tc>
      </w:tr>
      <w:tr w:rsidR="00CE19E9" w:rsidRPr="002510EB" w:rsidTr="002510EB">
        <w:tc>
          <w:tcPr>
            <w:tcW w:w="4428" w:type="dxa"/>
            <w:tcBorders>
              <w:top w:val="single" w:sz="4" w:space="0" w:color="auto"/>
            </w:tcBorders>
          </w:tcPr>
          <w:p w:rsidR="00CE19E9" w:rsidRPr="002510EB" w:rsidRDefault="00CE19E9" w:rsidP="00CE19E9">
            <w:pPr>
              <w:rPr>
                <w:rFonts w:ascii="Arial Narrow" w:hAnsi="Arial Narrow"/>
                <w:b/>
                <w:sz w:val="20"/>
              </w:rPr>
            </w:pPr>
            <w:r w:rsidRPr="002510EB">
              <w:rPr>
                <w:rFonts w:ascii="Arial" w:hAnsi="Arial"/>
                <w:sz w:val="18"/>
              </w:rPr>
              <w:t>Patient Signature</w:t>
            </w:r>
          </w:p>
        </w:tc>
        <w:tc>
          <w:tcPr>
            <w:tcW w:w="1476" w:type="dxa"/>
          </w:tcPr>
          <w:p w:rsidR="00CE19E9" w:rsidRPr="002510EB" w:rsidRDefault="00CE19E9" w:rsidP="00CE19E9">
            <w:pPr>
              <w:rPr>
                <w:rFonts w:ascii="Arial Narrow" w:hAnsi="Arial Narrow"/>
                <w:b/>
                <w:sz w:val="20"/>
              </w:rPr>
            </w:pPr>
          </w:p>
        </w:tc>
        <w:tc>
          <w:tcPr>
            <w:tcW w:w="2952" w:type="dxa"/>
            <w:tcBorders>
              <w:top w:val="single" w:sz="4" w:space="0" w:color="auto"/>
            </w:tcBorders>
          </w:tcPr>
          <w:p w:rsidR="00CE19E9" w:rsidRPr="002510EB" w:rsidRDefault="00CE19E9" w:rsidP="00CE19E9">
            <w:pPr>
              <w:rPr>
                <w:rFonts w:ascii="Arial Narrow" w:hAnsi="Arial Narrow"/>
                <w:b/>
                <w:sz w:val="20"/>
              </w:rPr>
            </w:pPr>
            <w:r w:rsidRPr="002510EB">
              <w:rPr>
                <w:rFonts w:ascii="Arial" w:hAnsi="Arial"/>
                <w:sz w:val="18"/>
              </w:rPr>
              <w:t>Date</w:t>
            </w:r>
          </w:p>
        </w:tc>
      </w:tr>
    </w:tbl>
    <w:p w:rsidR="00CE19E9" w:rsidRDefault="00CE19E9" w:rsidP="00CE19E9">
      <w:pPr>
        <w:rPr>
          <w:rFonts w:ascii="Arial" w:hAnsi="Arial"/>
          <w:sz w:val="18"/>
        </w:rPr>
      </w:pPr>
    </w:p>
    <w:p w:rsidR="00CE19E9" w:rsidRDefault="00CE19E9" w:rsidP="00CE19E9">
      <w:pPr>
        <w:rPr>
          <w:rFonts w:ascii="Arial" w:hAnsi="Arial"/>
          <w:sz w:val="18"/>
        </w:rPr>
      </w:pPr>
    </w:p>
    <w:p w:rsidR="00CE19E9" w:rsidRDefault="00CE19E9" w:rsidP="00CE19E9">
      <w:pPr>
        <w:rPr>
          <w:rFonts w:ascii="Arial" w:hAnsi="Arial"/>
          <w:sz w:val="18"/>
        </w:rPr>
      </w:pPr>
    </w:p>
    <w:tbl>
      <w:tblPr>
        <w:tblW w:w="0" w:type="auto"/>
        <w:tblLook w:val="01E0" w:firstRow="1" w:lastRow="1" w:firstColumn="1" w:lastColumn="1" w:noHBand="0" w:noVBand="0"/>
      </w:tblPr>
      <w:tblGrid>
        <w:gridCol w:w="4428"/>
      </w:tblGrid>
      <w:tr w:rsidR="00CE19E9" w:rsidRPr="002510EB" w:rsidTr="002510EB">
        <w:tc>
          <w:tcPr>
            <w:tcW w:w="4428" w:type="dxa"/>
            <w:tcBorders>
              <w:bottom w:val="single" w:sz="4" w:space="0" w:color="auto"/>
            </w:tcBorders>
          </w:tcPr>
          <w:p w:rsidR="00CE19E9" w:rsidRPr="002510EB" w:rsidRDefault="00CE19E9" w:rsidP="00CE19E9">
            <w:pPr>
              <w:rPr>
                <w:rFonts w:ascii="Arial Narrow" w:hAnsi="Arial Narrow"/>
                <w:b/>
                <w:sz w:val="20"/>
              </w:rPr>
            </w:pPr>
          </w:p>
        </w:tc>
      </w:tr>
      <w:tr w:rsidR="00CE19E9" w:rsidRPr="002510EB" w:rsidTr="002510EB">
        <w:tc>
          <w:tcPr>
            <w:tcW w:w="4428" w:type="dxa"/>
            <w:tcBorders>
              <w:top w:val="single" w:sz="4" w:space="0" w:color="auto"/>
            </w:tcBorders>
          </w:tcPr>
          <w:p w:rsidR="00CE19E9" w:rsidRPr="002510EB" w:rsidRDefault="00CE19E9" w:rsidP="00CE19E9">
            <w:pPr>
              <w:rPr>
                <w:rFonts w:ascii="Arial Narrow" w:hAnsi="Arial Narrow"/>
                <w:b/>
                <w:sz w:val="20"/>
              </w:rPr>
            </w:pPr>
            <w:r w:rsidRPr="002510EB">
              <w:rPr>
                <w:rFonts w:ascii="Arial" w:hAnsi="Arial"/>
                <w:sz w:val="18"/>
              </w:rPr>
              <w:t>Printed Name of Patient</w:t>
            </w:r>
          </w:p>
        </w:tc>
      </w:tr>
    </w:tbl>
    <w:p w:rsidR="00CE19E9" w:rsidRDefault="00CE19E9" w:rsidP="00CE19E9">
      <w:pPr>
        <w:rPr>
          <w:rFonts w:ascii="Arial" w:hAnsi="Arial"/>
          <w:sz w:val="18"/>
        </w:rPr>
      </w:pPr>
    </w:p>
    <w:p w:rsidR="00CE19E9" w:rsidRDefault="00CE19E9" w:rsidP="00CE19E9">
      <w:pPr>
        <w:rPr>
          <w:rFonts w:ascii="Arial" w:hAnsi="Arial"/>
          <w:sz w:val="18"/>
        </w:rPr>
      </w:pPr>
    </w:p>
    <w:p w:rsidR="00CE19E9" w:rsidRDefault="00CE19E9" w:rsidP="00CE19E9">
      <w:pPr>
        <w:rPr>
          <w:rFonts w:ascii="Arial" w:hAnsi="Arial"/>
          <w:sz w:val="18"/>
        </w:rPr>
      </w:pPr>
    </w:p>
    <w:tbl>
      <w:tblPr>
        <w:tblW w:w="0" w:type="auto"/>
        <w:tblInd w:w="3978" w:type="dxa"/>
        <w:tblLook w:val="01E0" w:firstRow="1" w:lastRow="1" w:firstColumn="1" w:lastColumn="1" w:noHBand="0" w:noVBand="0"/>
      </w:tblPr>
      <w:tblGrid>
        <w:gridCol w:w="4410"/>
      </w:tblGrid>
      <w:tr w:rsidR="00CE19E9" w:rsidRPr="002510EB" w:rsidTr="002510EB">
        <w:tc>
          <w:tcPr>
            <w:tcW w:w="4410" w:type="dxa"/>
            <w:tcBorders>
              <w:bottom w:val="single" w:sz="4" w:space="0" w:color="auto"/>
            </w:tcBorders>
          </w:tcPr>
          <w:p w:rsidR="00CE19E9" w:rsidRPr="002510EB" w:rsidRDefault="00CE19E9" w:rsidP="002510EB">
            <w:pPr>
              <w:ind w:left="-358" w:firstLine="358"/>
              <w:rPr>
                <w:rFonts w:ascii="Arial Narrow" w:hAnsi="Arial Narrow"/>
                <w:b/>
                <w:sz w:val="20"/>
              </w:rPr>
            </w:pPr>
          </w:p>
        </w:tc>
      </w:tr>
      <w:tr w:rsidR="00CE19E9" w:rsidRPr="002510EB" w:rsidTr="002510EB">
        <w:tc>
          <w:tcPr>
            <w:tcW w:w="4410" w:type="dxa"/>
            <w:tcBorders>
              <w:top w:val="single" w:sz="4" w:space="0" w:color="auto"/>
            </w:tcBorders>
          </w:tcPr>
          <w:p w:rsidR="00CE19E9" w:rsidRPr="002510EB" w:rsidRDefault="00CE19E9" w:rsidP="002510EB">
            <w:pPr>
              <w:ind w:left="-358" w:firstLine="358"/>
              <w:rPr>
                <w:rFonts w:ascii="Arial Narrow" w:hAnsi="Arial Narrow"/>
                <w:b/>
                <w:sz w:val="20"/>
              </w:rPr>
            </w:pPr>
            <w:r w:rsidRPr="002510EB">
              <w:rPr>
                <w:rFonts w:ascii="Arial" w:hAnsi="Arial"/>
                <w:sz w:val="18"/>
              </w:rPr>
              <w:t>Signature of Practice Representative and Witness</w:t>
            </w:r>
          </w:p>
        </w:tc>
      </w:tr>
    </w:tbl>
    <w:p w:rsidR="0052750A" w:rsidRPr="00F41BC3" w:rsidRDefault="0052750A" w:rsidP="00CE19E9"/>
    <w:sectPr w:rsidR="0052750A" w:rsidRPr="00F41BC3" w:rsidSect="0052750A">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9E9" w:rsidRDefault="00C139E9">
      <w:r>
        <w:separator/>
      </w:r>
    </w:p>
  </w:endnote>
  <w:endnote w:type="continuationSeparator" w:id="0">
    <w:p w:rsidR="00C139E9" w:rsidRDefault="00C13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9E9" w:rsidRDefault="00C139E9">
      <w:r>
        <w:separator/>
      </w:r>
    </w:p>
  </w:footnote>
  <w:footnote w:type="continuationSeparator" w:id="0">
    <w:p w:rsidR="00C139E9" w:rsidRDefault="00C139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2A20"/>
    <w:multiLevelType w:val="hybridMultilevel"/>
    <w:tmpl w:val="7F5EC5EA"/>
    <w:lvl w:ilvl="0" w:tplc="00030409">
      <w:start w:val="1"/>
      <w:numFmt w:val="bullet"/>
      <w:lvlText w:val=""/>
      <w:lvlJc w:val="left"/>
      <w:pPr>
        <w:tabs>
          <w:tab w:val="num" w:pos="720"/>
        </w:tabs>
        <w:ind w:left="720" w:hanging="360"/>
      </w:pPr>
      <w:rPr>
        <w:rFonts w:ascii="Wingdings" w:hAnsi="Wingdings"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13E56287"/>
    <w:multiLevelType w:val="hybridMultilevel"/>
    <w:tmpl w:val="38FCAB72"/>
    <w:lvl w:ilvl="0" w:tplc="A57CC832">
      <w:start w:val="1"/>
      <w:numFmt w:val="bullet"/>
      <w:lvlText w:val=""/>
      <w:lvlJc w:val="left"/>
      <w:pPr>
        <w:tabs>
          <w:tab w:val="num" w:pos="720"/>
        </w:tabs>
        <w:ind w:left="720" w:hanging="360"/>
      </w:pPr>
      <w:rPr>
        <w:rFonts w:ascii="Wingdings" w:hAnsi="Wingdings" w:hint="default"/>
        <w:sz w:val="20"/>
      </w:rPr>
    </w:lvl>
    <w:lvl w:ilvl="1" w:tplc="00030409">
      <w:start w:val="1"/>
      <w:numFmt w:val="bullet"/>
      <w:lvlText w:val=""/>
      <w:lvlJc w:val="left"/>
      <w:pPr>
        <w:tabs>
          <w:tab w:val="num" w:pos="1440"/>
        </w:tabs>
        <w:ind w:left="1440" w:hanging="360"/>
      </w:pPr>
      <w:rPr>
        <w:rFonts w:ascii="Wingdings" w:hAnsi="Wingdings" w:hint="default"/>
        <w:sz w:val="20"/>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29741463"/>
    <w:multiLevelType w:val="hybridMultilevel"/>
    <w:tmpl w:val="AA643792"/>
    <w:lvl w:ilvl="0" w:tplc="0003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2C520CCE"/>
    <w:multiLevelType w:val="hybridMultilevel"/>
    <w:tmpl w:val="D2B2AC1A"/>
    <w:lvl w:ilvl="0" w:tplc="0003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315307D8"/>
    <w:multiLevelType w:val="hybridMultilevel"/>
    <w:tmpl w:val="44FE1916"/>
    <w:lvl w:ilvl="0" w:tplc="0003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50AE7C5F"/>
    <w:multiLevelType w:val="hybridMultilevel"/>
    <w:tmpl w:val="1C540B76"/>
    <w:lvl w:ilvl="0" w:tplc="0003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661F7FBE"/>
    <w:multiLevelType w:val="hybridMultilevel"/>
    <w:tmpl w:val="EFDEC692"/>
    <w:lvl w:ilvl="0" w:tplc="00030409">
      <w:start w:val="1"/>
      <w:numFmt w:val="bullet"/>
      <w:lvlText w:val=""/>
      <w:lvlJc w:val="left"/>
      <w:pPr>
        <w:tabs>
          <w:tab w:val="num" w:pos="720"/>
        </w:tabs>
        <w:ind w:left="720" w:hanging="360"/>
      </w:pPr>
      <w:rPr>
        <w:rFonts w:ascii="Wingdings" w:hAnsi="Wingdings"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67BE2673"/>
    <w:multiLevelType w:val="hybridMultilevel"/>
    <w:tmpl w:val="7A127D12"/>
    <w:lvl w:ilvl="0" w:tplc="00030409">
      <w:start w:val="1"/>
      <w:numFmt w:val="bullet"/>
      <w:lvlText w:val=""/>
      <w:lvlJc w:val="left"/>
      <w:pPr>
        <w:tabs>
          <w:tab w:val="num" w:pos="720"/>
        </w:tabs>
        <w:ind w:left="720" w:hanging="360"/>
      </w:pPr>
      <w:rPr>
        <w:rFonts w:ascii="Wingdings" w:hAnsi="Wingdings"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6A517BD5"/>
    <w:multiLevelType w:val="hybridMultilevel"/>
    <w:tmpl w:val="CB0AED94"/>
    <w:lvl w:ilvl="0" w:tplc="0003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70E3021D"/>
    <w:multiLevelType w:val="hybridMultilevel"/>
    <w:tmpl w:val="6B587962"/>
    <w:lvl w:ilvl="0" w:tplc="0003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7F6651A9"/>
    <w:multiLevelType w:val="hybridMultilevel"/>
    <w:tmpl w:val="01FECFA4"/>
    <w:lvl w:ilvl="0" w:tplc="0003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0"/>
  </w:num>
  <w:num w:numId="6">
    <w:abstractNumId w:val="7"/>
  </w:num>
  <w:num w:numId="7">
    <w:abstractNumId w:val="8"/>
  </w:num>
  <w:num w:numId="8">
    <w:abstractNumId w:val="9"/>
  </w:num>
  <w:num w:numId="9">
    <w:abstractNumId w:val="1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40F0"/>
    <w:rsid w:val="00016618"/>
    <w:rsid w:val="00035C12"/>
    <w:rsid w:val="000448F3"/>
    <w:rsid w:val="000F7FD5"/>
    <w:rsid w:val="001F22F0"/>
    <w:rsid w:val="001F38C8"/>
    <w:rsid w:val="00202129"/>
    <w:rsid w:val="002510EB"/>
    <w:rsid w:val="002874CF"/>
    <w:rsid w:val="00370A03"/>
    <w:rsid w:val="003F1260"/>
    <w:rsid w:val="00421E70"/>
    <w:rsid w:val="00441DB5"/>
    <w:rsid w:val="00495949"/>
    <w:rsid w:val="004B144B"/>
    <w:rsid w:val="005178CA"/>
    <w:rsid w:val="0052750A"/>
    <w:rsid w:val="00604B5E"/>
    <w:rsid w:val="00672FFC"/>
    <w:rsid w:val="006940F0"/>
    <w:rsid w:val="00776727"/>
    <w:rsid w:val="00886ECB"/>
    <w:rsid w:val="00A04B1D"/>
    <w:rsid w:val="00A60FA0"/>
    <w:rsid w:val="00B360F3"/>
    <w:rsid w:val="00C139E9"/>
    <w:rsid w:val="00C178D3"/>
    <w:rsid w:val="00C9612B"/>
    <w:rsid w:val="00CC34DD"/>
    <w:rsid w:val="00CE19E9"/>
    <w:rsid w:val="00D548FB"/>
    <w:rsid w:val="00F41BC3"/>
    <w:rsid w:val="00F8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2361"/>
    <w:rPr>
      <w:bCs/>
      <w:iCs/>
      <w:snapToGrid w:val="0"/>
      <w:sz w:val="24"/>
      <w:szCs w:val="24"/>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B234C"/>
    <w:pPr>
      <w:tabs>
        <w:tab w:val="center" w:pos="4320"/>
        <w:tab w:val="right" w:pos="8640"/>
      </w:tabs>
    </w:pPr>
  </w:style>
  <w:style w:type="paragraph" w:styleId="Footer">
    <w:name w:val="footer"/>
    <w:basedOn w:val="Normal"/>
    <w:semiHidden/>
    <w:rsid w:val="001B234C"/>
    <w:pPr>
      <w:tabs>
        <w:tab w:val="center" w:pos="4320"/>
        <w:tab w:val="right" w:pos="8640"/>
      </w:tabs>
    </w:pPr>
  </w:style>
  <w:style w:type="character" w:styleId="PageNumber">
    <w:name w:val="page number"/>
    <w:basedOn w:val="DefaultParagraphFont"/>
    <w:rsid w:val="001B234C"/>
  </w:style>
  <w:style w:type="table" w:styleId="TableGrid">
    <w:name w:val="Table Grid"/>
    <w:basedOn w:val="TableNormal"/>
    <w:rsid w:val="003F12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8534">
      <w:bodyDiv w:val="1"/>
      <w:marLeft w:val="0"/>
      <w:marRight w:val="0"/>
      <w:marTop w:val="0"/>
      <w:marBottom w:val="0"/>
      <w:divBdr>
        <w:top w:val="none" w:sz="0" w:space="0" w:color="auto"/>
        <w:left w:val="none" w:sz="0" w:space="0" w:color="auto"/>
        <w:bottom w:val="none" w:sz="0" w:space="0" w:color="auto"/>
        <w:right w:val="none" w:sz="0" w:space="0" w:color="auto"/>
      </w:divBdr>
    </w:div>
    <w:div w:id="27521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is%20Fernando\Desktop\Clinique%20NEW\Postop%20Instructions\BREAST%20LIFT%20POST-SURGERY%20INSTRUCTIONS%20C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BREAST LIFT POST-SURGERY INSTRUCTIONS COC</Template>
  <TotalTime>0</TotalTime>
  <Pages>4</Pages>
  <Words>1389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PRE-SURGERY INSTRUCTIONS: BREAST AUGMENTATION</vt:lpstr>
    </vt:vector>
  </TitlesOfParts>
  <Company>Czenko Kuechel Ltd</Company>
  <LinksUpToDate>false</LinksUpToDate>
  <CharactersWithSpaces>9292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PRE-SURGERY INSTRUCTIONS: BREAST AUGMENTATION</dc:title>
  <dc:creator>Luis Fernando</dc:creator>
  <cp:lastModifiedBy>Luis Fernando</cp:lastModifiedBy>
  <cp:revision>1</cp:revision>
  <cp:lastPrinted>2005-08-30T22:20:00Z</cp:lastPrinted>
  <dcterms:created xsi:type="dcterms:W3CDTF">2016-02-06T08:14:00Z</dcterms:created>
  <dcterms:modified xsi:type="dcterms:W3CDTF">2016-02-06T08:14:00Z</dcterms:modified>
</cp:coreProperties>
</file>